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ED7CF" w14:textId="24048FF0" w:rsidR="00084E47" w:rsidRDefault="00571A88" w:rsidP="00BD2640">
      <w:pPr>
        <w:spacing w:line="360" w:lineRule="auto"/>
        <w:jc w:val="both"/>
        <w:rPr>
          <w:rFonts w:ascii="Verdana" w:hAnsi="Verdana"/>
          <w:b/>
          <w:bCs/>
        </w:rPr>
      </w:pPr>
      <w:r w:rsidRPr="00764B70">
        <w:rPr>
          <w:rFonts w:ascii="Verdana" w:hAnsi="Verdana"/>
        </w:rPr>
        <w:t>Oszacowanie</w:t>
      </w:r>
      <w:r w:rsidR="00413936" w:rsidRPr="00764B70">
        <w:rPr>
          <w:rFonts w:ascii="Verdana" w:hAnsi="Verdana"/>
        </w:rPr>
        <w:t xml:space="preserve"> </w:t>
      </w:r>
      <w:r w:rsidR="004E4DD6">
        <w:rPr>
          <w:rFonts w:ascii="Verdana" w:hAnsi="Verdana"/>
        </w:rPr>
        <w:t xml:space="preserve">kosztów </w:t>
      </w:r>
      <w:r w:rsidR="00EE661F">
        <w:rPr>
          <w:rFonts w:ascii="Verdana" w:hAnsi="Verdana"/>
        </w:rPr>
        <w:t xml:space="preserve">na pełnienie </w:t>
      </w:r>
      <w:r w:rsidR="00160807">
        <w:rPr>
          <w:rFonts w:ascii="Verdana" w:hAnsi="Verdana"/>
        </w:rPr>
        <w:t>wielo</w:t>
      </w:r>
      <w:r w:rsidR="00EE661F">
        <w:rPr>
          <w:rFonts w:ascii="Verdana" w:hAnsi="Verdana"/>
        </w:rPr>
        <w:t>branżowego nadzoru inwestorskiego nad inwestycją</w:t>
      </w:r>
      <w:r w:rsidR="00764B70" w:rsidRPr="00764B70">
        <w:rPr>
          <w:rFonts w:ascii="Verdana" w:hAnsi="Verdana"/>
        </w:rPr>
        <w:t xml:space="preserve"> w ramach zadania pn.:</w:t>
      </w:r>
      <w:r w:rsidR="00764B70">
        <w:rPr>
          <w:rFonts w:ascii="Verdana" w:hAnsi="Verdana"/>
          <w:b/>
          <w:bCs/>
        </w:rPr>
        <w:t xml:space="preserve"> </w:t>
      </w:r>
      <w:r w:rsidR="00DC7855" w:rsidRPr="00DC7855">
        <w:rPr>
          <w:rFonts w:ascii="Verdana" w:hAnsi="Verdana"/>
          <w:b/>
          <w:bCs/>
        </w:rPr>
        <w:t>Rozwój błękitno – zielonej infrastruktury dla łagodzenia zmian klimatu na obiektach użyteczności publicznej Powiatu Gostyńskiego.</w:t>
      </w:r>
    </w:p>
    <w:p w14:paraId="55A4CB3E" w14:textId="34A26022" w:rsidR="000D0D1C" w:rsidRPr="00084E47" w:rsidRDefault="00F70000" w:rsidP="00B914F1">
      <w:pPr>
        <w:spacing w:line="360" w:lineRule="auto"/>
        <w:ind w:left="284"/>
        <w:rPr>
          <w:rFonts w:ascii="Verdana" w:hAnsi="Verdana"/>
          <w:b/>
          <w:bCs/>
        </w:rPr>
      </w:pPr>
      <w:r w:rsidRPr="00084E47">
        <w:rPr>
          <w:rFonts w:ascii="Verdana" w:hAnsi="Verdana"/>
          <w:b/>
          <w:bCs/>
        </w:rPr>
        <w:t>Opis przedmiotu zamówienia</w:t>
      </w:r>
    </w:p>
    <w:p w14:paraId="69B62147" w14:textId="35F93FB3" w:rsidR="00084E47" w:rsidRDefault="003C428A" w:rsidP="00C42D7D">
      <w:pPr>
        <w:spacing w:line="360" w:lineRule="auto"/>
        <w:ind w:firstLine="284"/>
        <w:jc w:val="both"/>
        <w:rPr>
          <w:rFonts w:ascii="Verdana" w:hAnsi="Verdana"/>
        </w:rPr>
      </w:pPr>
      <w:r w:rsidRPr="00084E47">
        <w:rPr>
          <w:rFonts w:ascii="Verdana" w:hAnsi="Verdana"/>
        </w:rPr>
        <w:t xml:space="preserve">Przedmiotem zamówienia jest </w:t>
      </w:r>
      <w:r w:rsidR="00571A88">
        <w:rPr>
          <w:rFonts w:ascii="Verdana" w:hAnsi="Verdana"/>
        </w:rPr>
        <w:t xml:space="preserve">oszacowanie </w:t>
      </w:r>
      <w:r w:rsidR="004E4DD6">
        <w:rPr>
          <w:rFonts w:ascii="Verdana" w:hAnsi="Verdana"/>
        </w:rPr>
        <w:t xml:space="preserve">kosztów </w:t>
      </w:r>
      <w:r w:rsidR="00DF65E3">
        <w:rPr>
          <w:rFonts w:ascii="Verdana" w:hAnsi="Verdana"/>
        </w:rPr>
        <w:t>na pełnienie pełnobranżowego nadzoru inwestorskiego nad inwestycją</w:t>
      </w:r>
      <w:r w:rsidR="00DC7855">
        <w:rPr>
          <w:rFonts w:ascii="Verdana" w:hAnsi="Verdana"/>
        </w:rPr>
        <w:t xml:space="preserve"> r</w:t>
      </w:r>
      <w:r w:rsidR="00DC7855" w:rsidRPr="00DC7855">
        <w:rPr>
          <w:rFonts w:ascii="Verdana" w:hAnsi="Verdana"/>
        </w:rPr>
        <w:t>ozwój błękitno – zielonej infrastruktury dla łagodzenia zmian klimatu na obiektach użyteczności publicznej Powiatu Gostyńskiego</w:t>
      </w:r>
      <w:r w:rsidR="002B0A68">
        <w:rPr>
          <w:rFonts w:ascii="Verdana" w:hAnsi="Verdana"/>
        </w:rPr>
        <w:t xml:space="preserve"> a</w:t>
      </w:r>
      <w:r w:rsidR="00DC7855">
        <w:rPr>
          <w:rFonts w:ascii="Verdana" w:hAnsi="Verdana"/>
        </w:rPr>
        <w:t xml:space="preserve"> w </w:t>
      </w:r>
      <w:r w:rsidR="002B0A68">
        <w:rPr>
          <w:rFonts w:ascii="Verdana" w:hAnsi="Verdana"/>
        </w:rPr>
        <w:t>szczególności</w:t>
      </w:r>
      <w:r w:rsidR="00DF65E3">
        <w:rPr>
          <w:rFonts w:ascii="Verdana" w:hAnsi="Verdana"/>
        </w:rPr>
        <w:t>:</w:t>
      </w:r>
    </w:p>
    <w:p w14:paraId="7F254A5C" w14:textId="77777777" w:rsidR="00DC7855" w:rsidRPr="00DC7855" w:rsidRDefault="00DC7855" w:rsidP="00DC785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bCs/>
        </w:rPr>
      </w:pPr>
      <w:r w:rsidRPr="00DC7855">
        <w:rPr>
          <w:rFonts w:ascii="Verdana" w:hAnsi="Verdana" w:cs="Arial"/>
          <w:bCs/>
        </w:rPr>
        <w:t>Zadanie I (Część I):</w:t>
      </w:r>
    </w:p>
    <w:p w14:paraId="54A2A089" w14:textId="77777777" w:rsidR="00DC7855" w:rsidRPr="00DC7855" w:rsidRDefault="00DC7855" w:rsidP="00DC7855">
      <w:pPr>
        <w:pStyle w:val="Akapitzlist"/>
        <w:spacing w:line="360" w:lineRule="auto"/>
        <w:ind w:left="1440"/>
        <w:jc w:val="both"/>
        <w:rPr>
          <w:rFonts w:ascii="Verdana" w:hAnsi="Verdana" w:cs="Arial"/>
          <w:bCs/>
        </w:rPr>
      </w:pPr>
      <w:r w:rsidRPr="00DC7855">
        <w:rPr>
          <w:rFonts w:ascii="Verdana" w:hAnsi="Verdana" w:cs="Arial"/>
          <w:bCs/>
        </w:rPr>
        <w:t>1. Adaptacja do zmian klimatu poprzez zagospodarowanie terenu wokół budynku Starostwa Powiatowego w Gostyniu przy ul. Poznańskiej 200G w Gostyniu,</w:t>
      </w:r>
    </w:p>
    <w:p w14:paraId="7DF57E02" w14:textId="77777777" w:rsidR="00DC7855" w:rsidRPr="00DC7855" w:rsidRDefault="00DC7855" w:rsidP="00DC7855">
      <w:pPr>
        <w:pStyle w:val="Akapitzlist"/>
        <w:spacing w:line="360" w:lineRule="auto"/>
        <w:ind w:left="1440"/>
        <w:jc w:val="both"/>
        <w:rPr>
          <w:rFonts w:ascii="Verdana" w:hAnsi="Verdana" w:cs="Arial"/>
          <w:bCs/>
        </w:rPr>
      </w:pPr>
      <w:r w:rsidRPr="00DC7855">
        <w:rPr>
          <w:rFonts w:ascii="Verdana" w:hAnsi="Verdana" w:cs="Arial"/>
          <w:bCs/>
        </w:rPr>
        <w:t>2. Adaptacja do zmian klimatu poprzez zagospodarowanie terenu wokół budynku Zespołu Szkół Zawodowych przy ul. Poznańskiej 1B w Gostyniu.</w:t>
      </w:r>
    </w:p>
    <w:p w14:paraId="1F7D563E" w14:textId="4DF0158D" w:rsidR="00A77FD4" w:rsidRDefault="00DC7855" w:rsidP="00DC7855">
      <w:pPr>
        <w:pStyle w:val="Akapitzlist"/>
        <w:spacing w:line="360" w:lineRule="auto"/>
        <w:ind w:left="1440"/>
        <w:jc w:val="both"/>
        <w:rPr>
          <w:rFonts w:ascii="Verdana" w:hAnsi="Verdana" w:cs="Arial"/>
          <w:bCs/>
        </w:rPr>
      </w:pPr>
      <w:r w:rsidRPr="00DC7855">
        <w:rPr>
          <w:rFonts w:ascii="Verdana" w:hAnsi="Verdana" w:cs="Arial"/>
          <w:bCs/>
        </w:rPr>
        <w:t>3. Adaptacja do zmian klimatu poprzez zagospodarowanie terenu wzdłuż ul. Poznańskiej w Gostyniu od ronda Pożegowo do skrzyżowania z ul. Starogostyńską</w:t>
      </w:r>
      <w:r w:rsidR="00A77FD4" w:rsidRPr="00A77FD4">
        <w:rPr>
          <w:rFonts w:ascii="Verdana" w:hAnsi="Verdana" w:cs="Arial"/>
          <w:bCs/>
        </w:rPr>
        <w:t>;</w:t>
      </w:r>
    </w:p>
    <w:p w14:paraId="6A9A23E9" w14:textId="5D28212A" w:rsidR="00DC7855" w:rsidRDefault="00DC7855" w:rsidP="00DC785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bCs/>
        </w:rPr>
      </w:pPr>
      <w:r w:rsidRPr="00DC7855">
        <w:rPr>
          <w:rFonts w:ascii="Verdana" w:hAnsi="Verdana" w:cs="Arial"/>
          <w:bCs/>
        </w:rPr>
        <w:t>Zadanie II (Część II):</w:t>
      </w:r>
    </w:p>
    <w:p w14:paraId="3660A3A5" w14:textId="77777777" w:rsidR="00DC7855" w:rsidRPr="00DC7855" w:rsidRDefault="00DC7855" w:rsidP="00DC7855">
      <w:pPr>
        <w:pStyle w:val="Akapitzlist"/>
        <w:spacing w:line="360" w:lineRule="auto"/>
        <w:ind w:left="1440"/>
        <w:jc w:val="both"/>
        <w:rPr>
          <w:rFonts w:ascii="Verdana" w:hAnsi="Verdana" w:cs="Arial"/>
          <w:bCs/>
        </w:rPr>
      </w:pPr>
      <w:r w:rsidRPr="00DC7855">
        <w:rPr>
          <w:rFonts w:ascii="Verdana" w:hAnsi="Verdana" w:cs="Arial"/>
          <w:bCs/>
        </w:rPr>
        <w:t>1. Adaptacja do zmian klimatu poprzez zagospodarowanie terenu wokół budynku Starostwa Powiatowego w Gostyniu przy ul. Wrocławskiej 256 w Gostyniu.</w:t>
      </w:r>
    </w:p>
    <w:p w14:paraId="3673E101" w14:textId="77777777" w:rsidR="00DC7855" w:rsidRDefault="00DC7855" w:rsidP="00DC7855">
      <w:pPr>
        <w:pStyle w:val="Akapitzlist"/>
        <w:spacing w:line="360" w:lineRule="auto"/>
        <w:ind w:left="1440"/>
        <w:jc w:val="both"/>
        <w:rPr>
          <w:rFonts w:ascii="Verdana" w:hAnsi="Verdana" w:cs="Arial"/>
          <w:bCs/>
        </w:rPr>
      </w:pPr>
      <w:r w:rsidRPr="00DC7855">
        <w:rPr>
          <w:rFonts w:ascii="Verdana" w:hAnsi="Verdana" w:cs="Arial"/>
          <w:bCs/>
        </w:rPr>
        <w:t>2. Adaptacja do zmian klimatu poprzez zagospodarowanie terenu wokół budynku Zespołu Szkół Ogólnokształcących przy ul. Wrocławskiej 10 w Gostyniu</w:t>
      </w:r>
    </w:p>
    <w:p w14:paraId="7DC6C80E" w14:textId="77777777" w:rsidR="00DC7855" w:rsidRPr="00DC7855" w:rsidRDefault="00DC7855" w:rsidP="00DC785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bCs/>
        </w:rPr>
      </w:pPr>
      <w:bookmarkStart w:id="0" w:name="_Hlk195608968"/>
      <w:r w:rsidRPr="00DC7855">
        <w:rPr>
          <w:rFonts w:ascii="Verdana" w:hAnsi="Verdana" w:cs="Arial"/>
          <w:bCs/>
        </w:rPr>
        <w:t xml:space="preserve">Zadanie III (Część III): </w:t>
      </w:r>
    </w:p>
    <w:p w14:paraId="37F1DD8E" w14:textId="7CA0EDE0" w:rsidR="00DC7855" w:rsidRPr="00DC7855" w:rsidRDefault="00DC7855" w:rsidP="00DC7855">
      <w:pPr>
        <w:pStyle w:val="Akapitzlist"/>
        <w:spacing w:line="360" w:lineRule="auto"/>
        <w:ind w:left="1440"/>
        <w:jc w:val="both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 xml:space="preserve">1. </w:t>
      </w:r>
      <w:r w:rsidRPr="00DC7855">
        <w:rPr>
          <w:rFonts w:ascii="Verdana" w:hAnsi="Verdana" w:cs="Arial"/>
          <w:bCs/>
        </w:rPr>
        <w:t>Adaptacja do zmian klimatu poprzez zagospodarowanie terenu wokół budynku Zespołu Szkół Zawodowych oraz stawu przy ul. J. Tuwima 44 w Gostyniu</w:t>
      </w:r>
    </w:p>
    <w:p w14:paraId="262C94C6" w14:textId="5385CBC2" w:rsidR="001F4A0B" w:rsidRPr="00DC7855" w:rsidRDefault="00C42D7D" w:rsidP="00DC7855">
      <w:pPr>
        <w:spacing w:line="360" w:lineRule="auto"/>
        <w:jc w:val="both"/>
        <w:rPr>
          <w:rFonts w:ascii="Verdana" w:hAnsi="Verdana"/>
        </w:rPr>
      </w:pPr>
      <w:r w:rsidRPr="00DC7855">
        <w:rPr>
          <w:rFonts w:ascii="Verdana" w:hAnsi="Verdana"/>
        </w:rPr>
        <w:t xml:space="preserve">Nadzór wielobranżowy w szczególności będzie dotyczył </w:t>
      </w:r>
      <w:r w:rsidR="00370851" w:rsidRPr="00DC7855">
        <w:rPr>
          <w:rFonts w:ascii="Verdana" w:hAnsi="Verdana"/>
        </w:rPr>
        <w:t xml:space="preserve">nadzoru nad </w:t>
      </w:r>
      <w:r w:rsidRPr="00DC7855">
        <w:rPr>
          <w:rFonts w:ascii="Verdana" w:hAnsi="Verdana"/>
        </w:rPr>
        <w:t>następujący</w:t>
      </w:r>
      <w:r w:rsidR="00370851" w:rsidRPr="00DC7855">
        <w:rPr>
          <w:rFonts w:ascii="Verdana" w:hAnsi="Verdana"/>
        </w:rPr>
        <w:t>mi</w:t>
      </w:r>
      <w:r w:rsidRPr="00DC7855">
        <w:rPr>
          <w:rFonts w:ascii="Verdana" w:hAnsi="Verdana"/>
        </w:rPr>
        <w:t xml:space="preserve"> prac</w:t>
      </w:r>
      <w:r w:rsidR="00370851" w:rsidRPr="00DC7855">
        <w:rPr>
          <w:rFonts w:ascii="Verdana" w:hAnsi="Verdana"/>
        </w:rPr>
        <w:t>ami</w:t>
      </w:r>
      <w:r w:rsidR="001F4A0B" w:rsidRPr="00DC7855">
        <w:rPr>
          <w:rFonts w:ascii="Verdana" w:hAnsi="Verdana"/>
        </w:rPr>
        <w:t xml:space="preserve"> projektowy</w:t>
      </w:r>
      <w:r w:rsidR="00370851" w:rsidRPr="00DC7855">
        <w:rPr>
          <w:rFonts w:ascii="Verdana" w:hAnsi="Verdana"/>
        </w:rPr>
        <w:t>mi</w:t>
      </w:r>
      <w:r w:rsidR="001F4A0B" w:rsidRPr="00DC7855">
        <w:rPr>
          <w:rFonts w:ascii="Verdana" w:hAnsi="Verdana"/>
        </w:rPr>
        <w:t xml:space="preserve"> i</w:t>
      </w:r>
      <w:r w:rsidRPr="00DC7855">
        <w:rPr>
          <w:rFonts w:ascii="Verdana" w:hAnsi="Verdana"/>
        </w:rPr>
        <w:t xml:space="preserve"> budowlany</w:t>
      </w:r>
      <w:r w:rsidR="00370851" w:rsidRPr="00DC7855">
        <w:rPr>
          <w:rFonts w:ascii="Verdana" w:hAnsi="Verdana"/>
        </w:rPr>
        <w:t>mi określonymi wg pakietów i tak dla</w:t>
      </w:r>
      <w:r w:rsidR="001F4A0B" w:rsidRPr="00DC7855">
        <w:rPr>
          <w:rFonts w:ascii="Verdana" w:hAnsi="Verdana"/>
        </w:rPr>
        <w:t>:</w:t>
      </w:r>
    </w:p>
    <w:p w14:paraId="06019E87" w14:textId="3CD5A245" w:rsidR="00370851" w:rsidRPr="002F7EEC" w:rsidRDefault="00283483" w:rsidP="001F4A0B">
      <w:pPr>
        <w:spacing w:line="360" w:lineRule="auto"/>
        <w:ind w:firstLine="708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>Części</w:t>
      </w:r>
      <w:r w:rsidR="001F4A0B" w:rsidRPr="002F7EEC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>I:</w:t>
      </w:r>
    </w:p>
    <w:p w14:paraId="6D80651F" w14:textId="77777777" w:rsidR="00DC7855" w:rsidRPr="00DC7855" w:rsidRDefault="00DC7855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>Adaptacja do zmian klimatu poprzez zagospodarowanie terenu wokół budynku Starostwa Powiatowego w Gostyniu przy ul. Poznańskiej 200G w Gostyniu:</w:t>
      </w:r>
    </w:p>
    <w:p w14:paraId="71B450B1" w14:textId="35114331" w:rsidR="00DC7855" w:rsidRPr="00DC7855" w:rsidRDefault="00DC7855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>W ramach opracowanej koncepcji zagospodarowania terenu wokół budynku Starostwa przy ul. Poznańskiej przewidziano m.in.:</w:t>
      </w:r>
    </w:p>
    <w:p w14:paraId="2D888F03" w14:textId="13E46783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Przebudowę kanalizacji deszczowej – doprowadzenie wody deszczowej z dachu budynku Starostwa do projektowanych zbiorników na deszczówkę. </w:t>
      </w:r>
    </w:p>
    <w:p w14:paraId="6AE3318A" w14:textId="05416EEF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Budowę podziemnych zbiorników na deszczówkę – wraz z systemem automatycznego nawadniania dla terenów zielonych, wyposażonym w awaryjne zasilanie z sieci wodociągowej w przypadku braku wody w projektowanych zbiornikach oraz w awaryjny przelew do kanalizacji deszczowej oraz bajpas. </w:t>
      </w:r>
    </w:p>
    <w:p w14:paraId="28F077F7" w14:textId="05963709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Modernizację nawierzchni – utwardzenie nawierzchni dla ruchu pieszego (kostka betonowa w kolorze szarym i ciemnoszarym) oraz stanowisk parkingowych (kostka ażurowa kończona kamieniem ozdobnym). </w:t>
      </w:r>
    </w:p>
    <w:p w14:paraId="2C3709E3" w14:textId="5F8244D6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Rozbiórkę istniejących nawierzchni – asfaltowych i betonowych, wraz z podbudową i obrzeżami oraz wywozem i ich utylizacją. </w:t>
      </w:r>
    </w:p>
    <w:p w14:paraId="5683040F" w14:textId="72123630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Zabezpieczenie i pielęgnację zieleni – ochrona istniejących drzew i krzewów oraz wykonanie zabiegów pielęgnacyjnych. </w:t>
      </w:r>
    </w:p>
    <w:p w14:paraId="7B3F8EEF" w14:textId="378605F4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Budowę wiaty rowerowej – z zielonymi ścianami z winobluszczu. </w:t>
      </w:r>
    </w:p>
    <w:p w14:paraId="505B5EB5" w14:textId="103F2FB2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Zakup i montaż małej architektury – ławki, kosze na śmieci oraz inne elementy infrastruktury miejskiej. </w:t>
      </w:r>
    </w:p>
    <w:p w14:paraId="5C4D3792" w14:textId="4EAF4EE7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Oświetlenie zewnętrzne – poprawa bezpieczeństwa i estetyki przestrzeni publicznej. </w:t>
      </w:r>
    </w:p>
    <w:p w14:paraId="1959B282" w14:textId="47BB00D8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>Zakładanie terenów zielonych, obejmujących roślinność okrywową i ozdobną, w tym krzewy oraz trawy wraz z przygotowaniem podłoża.</w:t>
      </w:r>
    </w:p>
    <w:p w14:paraId="2121F03B" w14:textId="77777777" w:rsidR="00DC7855" w:rsidRPr="00DC7855" w:rsidRDefault="00DC7855" w:rsidP="00BD264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Verdana" w:eastAsia="CalibriLight" w:hAnsi="Verdana" w:cs="CalibriLight"/>
          <w:kern w:val="0"/>
        </w:rPr>
      </w:pPr>
    </w:p>
    <w:p w14:paraId="2E09DA75" w14:textId="77777777" w:rsidR="00DC7855" w:rsidRPr="00DC7855" w:rsidRDefault="00DC7855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>Adaptacja do zmian klimatu poprzez zagospodarowanie terenu wokół budynku Zespołu Szkół Zawodowych przy ul. Poznańskiej 1B w Gostyniu:</w:t>
      </w:r>
    </w:p>
    <w:p w14:paraId="4B0E77DF" w14:textId="77777777" w:rsidR="00DC7855" w:rsidRPr="00DC7855" w:rsidRDefault="00DC7855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W ramach opracowanej koncepcji przewidziano m.in.: </w:t>
      </w:r>
    </w:p>
    <w:p w14:paraId="051976CA" w14:textId="0444F22D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Rozbiórka nawierzchni utwardzonych wraz podbudową i obrzeżami oraz wywozem i utylizacją. </w:t>
      </w:r>
    </w:p>
    <w:p w14:paraId="3CEECF84" w14:textId="360D82E8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lastRenderedPageBreak/>
        <w:t>Zabezpieczenie terenu na czas budowy wraz z zapleczem techniczno</w:t>
      </w:r>
      <w:r w:rsidR="002B0A68">
        <w:rPr>
          <w:rFonts w:ascii="Verdana" w:eastAsia="CalibriLight" w:hAnsi="Verdana" w:cs="CalibriLight"/>
          <w:kern w:val="0"/>
        </w:rPr>
        <w:t>-</w:t>
      </w:r>
      <w:r w:rsidRPr="00DC7855">
        <w:rPr>
          <w:rFonts w:ascii="Verdana" w:eastAsia="CalibriLight" w:hAnsi="Verdana" w:cs="CalibriLight"/>
          <w:kern w:val="0"/>
        </w:rPr>
        <w:t xml:space="preserve"> sanitarnym. </w:t>
      </w:r>
    </w:p>
    <w:p w14:paraId="309BD445" w14:textId="22196779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Przebudowa kanalizacji deszczowej dla potrzeb doprowadzenia wody deszczowej z dachu szkoły do projektowanych zbiorników na deszczówkę. </w:t>
      </w:r>
    </w:p>
    <w:p w14:paraId="652B2252" w14:textId="43A35D6E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Budowa podziemnych zbiorników na deszczówkę wraz systemem automatycznego nawadniania dla projektowanych terenów zielonych. System automatycznego nawadniania należy wyposażyć w awaryjne zasilanie z sieci wodociągowej w przypadku braku wody w projektowanych zbiornikach. Zbiorniki należy wyposażyć w awaryjny przelew do kanalizacji deszczowej oraz bajpas. </w:t>
      </w:r>
    </w:p>
    <w:p w14:paraId="42D09A07" w14:textId="6D4421F2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Wykonania oświetlenie zewnętrznego. </w:t>
      </w:r>
    </w:p>
    <w:p w14:paraId="57B1CA25" w14:textId="69D72AB6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Budowa nawierzchni utwardzonych dla ruchu pieszego oraz dla potrzeb obsługi terenu szkoły z kostki betonowej. </w:t>
      </w:r>
    </w:p>
    <w:p w14:paraId="5AA4D1D8" w14:textId="7E8E743C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Budowa nawierzchni utwardzonych dla ruchu pieszego z geokraty wykończonej trawą. </w:t>
      </w:r>
    </w:p>
    <w:p w14:paraId="00133499" w14:textId="3A0E261F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Budowa nawierzchni utwardzonych mineralnych dla ruchu pieszego. </w:t>
      </w:r>
    </w:p>
    <w:p w14:paraId="7BD57EFC" w14:textId="4BD944B5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Zakup i montaż elementów małej architektury. </w:t>
      </w:r>
    </w:p>
    <w:p w14:paraId="48758C99" w14:textId="692DBE99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Wykonania nasadzeń drzew wraz z przygotowaniem podłoża i ich stabilizacją. </w:t>
      </w:r>
    </w:p>
    <w:p w14:paraId="609FA538" w14:textId="1AF5F489" w:rsidR="00DC7855" w:rsidRPr="00DC7855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Zakładanie terenów zielonych roślinności okrywowej i ozdobnej w tym krzewów wraz z przygotowaniem podłoża </w:t>
      </w:r>
    </w:p>
    <w:p w14:paraId="7F16288D" w14:textId="77777777" w:rsidR="00283483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>Zakładania trawników rekreacyjnych wraz z przygotowaniem podłoża.</w:t>
      </w:r>
    </w:p>
    <w:p w14:paraId="679234CD" w14:textId="34A37D99" w:rsidR="00DC7855" w:rsidRPr="00DC7855" w:rsidRDefault="00DC7855" w:rsidP="00BD2640">
      <w:pPr>
        <w:pStyle w:val="Akapitzlist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 </w:t>
      </w:r>
    </w:p>
    <w:p w14:paraId="02235194" w14:textId="1B254D8E" w:rsidR="00DC7855" w:rsidRPr="00DC7855" w:rsidRDefault="00DC7855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>Adaptacja do zmian klimatu poprzez zagospodarowanie terenu wzdłuż ul. Poznańskiej w Gostyniu od ronda Pożegowo do skrzyżowania z ul. Starogostyńską:</w:t>
      </w:r>
    </w:p>
    <w:p w14:paraId="1FFD5EBA" w14:textId="77777777" w:rsidR="00DC7855" w:rsidRPr="00DC7855" w:rsidRDefault="00DC7855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DC7855">
        <w:rPr>
          <w:rFonts w:ascii="Verdana" w:eastAsia="CalibriLight" w:hAnsi="Verdana" w:cs="CalibriLight"/>
          <w:kern w:val="0"/>
        </w:rPr>
        <w:t xml:space="preserve">W ramach opracowanej koncepcji przewidziano m.in.: </w:t>
      </w:r>
    </w:p>
    <w:p w14:paraId="5627D5BF" w14:textId="077238CC" w:rsidR="00DC7855" w:rsidRPr="00BD2640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Zabezpieczenie istniejących drzew i krzewów oraz wykonaniem zabiegów pielęgnacyjnych. </w:t>
      </w:r>
    </w:p>
    <w:p w14:paraId="513FD880" w14:textId="3F63BFB2" w:rsidR="00DC7855" w:rsidRPr="00BD2640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>Zabezpieczenie terenu na czas budowy wraz z zapleczem techniczno</w:t>
      </w:r>
      <w:r w:rsidR="002B0A68">
        <w:rPr>
          <w:rFonts w:ascii="Verdana" w:eastAsia="CalibriLight" w:hAnsi="Verdana" w:cs="CalibriLight"/>
          <w:kern w:val="0"/>
        </w:rPr>
        <w:t>-</w:t>
      </w:r>
      <w:r w:rsidRPr="00BD2640">
        <w:rPr>
          <w:rFonts w:ascii="Verdana" w:eastAsia="CalibriLight" w:hAnsi="Verdana" w:cs="CalibriLight"/>
          <w:kern w:val="0"/>
        </w:rPr>
        <w:t xml:space="preserve"> sanitarnym </w:t>
      </w:r>
    </w:p>
    <w:p w14:paraId="196197B8" w14:textId="72AD49DF" w:rsidR="00DC7855" w:rsidRPr="00BD2640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Oczyszczenie i przygotowanie terenu pod planowana inwestycję. </w:t>
      </w:r>
    </w:p>
    <w:p w14:paraId="500632ED" w14:textId="1F67DD6F" w:rsidR="00DC7855" w:rsidRPr="00BD2640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Wykonanie nasadzeń drzew wzdłuż drogi wraz z przygotowaniem podłoża i stabilizacją drzew. </w:t>
      </w:r>
    </w:p>
    <w:p w14:paraId="18DC9A12" w14:textId="0C91D160" w:rsidR="00DC7855" w:rsidRPr="00BD2640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lastRenderedPageBreak/>
        <w:t xml:space="preserve">Zakładanie terenów zielonych roślinności okrywowej i ozdobnej w tym krzewów, traw wraz z przygotowaniem podłoża. </w:t>
      </w:r>
    </w:p>
    <w:p w14:paraId="13267978" w14:textId="0C36AB2C" w:rsidR="00F3005C" w:rsidRDefault="00DC7855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>Wykonania ściółkowania z kamienia ozdobnego ułożonego na agrotkaninie przymocowanej do podłoża za pomocą szpilek. Warstwa kamienia 8 cm.</w:t>
      </w:r>
    </w:p>
    <w:p w14:paraId="05EC87E0" w14:textId="77777777" w:rsidR="00BD2640" w:rsidRPr="00BD2640" w:rsidRDefault="00BD2640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</w:p>
    <w:p w14:paraId="2EA3E32B" w14:textId="277EC3F7" w:rsidR="00F3005C" w:rsidRPr="002F7EEC" w:rsidRDefault="00BD2640" w:rsidP="00F3005C">
      <w:pPr>
        <w:spacing w:line="360" w:lineRule="auto"/>
        <w:ind w:firstLine="708"/>
        <w:rPr>
          <w:rFonts w:ascii="Verdana" w:hAnsi="Verdana"/>
          <w:b/>
          <w:bCs/>
        </w:rPr>
      </w:pPr>
      <w:bookmarkStart w:id="1" w:name="_Hlk217024024"/>
      <w:r>
        <w:rPr>
          <w:rFonts w:ascii="Verdana" w:hAnsi="Verdana"/>
          <w:b/>
          <w:bCs/>
        </w:rPr>
        <w:t>Część II</w:t>
      </w:r>
      <w:r w:rsidR="00F3005C" w:rsidRPr="002F7EEC">
        <w:rPr>
          <w:rFonts w:ascii="Verdana" w:hAnsi="Verdana"/>
          <w:b/>
          <w:bCs/>
        </w:rPr>
        <w:t xml:space="preserve"> </w:t>
      </w:r>
    </w:p>
    <w:bookmarkEnd w:id="1"/>
    <w:p w14:paraId="6F0308FE" w14:textId="77777777" w:rsidR="00BD2640" w:rsidRPr="00BD2640" w:rsidRDefault="00BD2640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>Adaptacja do zmian klimatu poprzez zagospodarowanie terenu wokół budynku Starostwa Powiatowego w Gostyniu przy ul. Wrocławskiej 256 w Gostyniu:</w:t>
      </w:r>
    </w:p>
    <w:p w14:paraId="627CF627" w14:textId="77777777" w:rsidR="00BD2640" w:rsidRPr="00BD2640" w:rsidRDefault="00BD2640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W ramach planowanej przez Zamawiającego inwestycji dotyczycącej zagospodarowania terenu przy budynku Starostwa przy ul. Wrocławskiej przewidziano m.in.: </w:t>
      </w:r>
    </w:p>
    <w:p w14:paraId="6EFC2D14" w14:textId="4509BB5B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Przebudowę kanalizacji deszczowej w celu odprowadzenia wody deszczowej z dachu budynku Starostwa do projektowanych zbiorników na deszczówkę. </w:t>
      </w:r>
    </w:p>
    <w:p w14:paraId="5B5A3C38" w14:textId="47A2BA87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Budowę podziemnych zbiorników na deszczówkę, zbierających wody opadowe i roztopowe z budynku Starostwa oraz terenów utwardzonych – wraz z systemem automatycznego nawadniania dla terenów zielonych, wyposażonym w awaryjne zasilanie z sieci wodociągowej w przypadku braku wody w projektowanych zbiornikach oraz w awaryjny przelew do kanalizacji deszczowej oraz bajpas. </w:t>
      </w:r>
    </w:p>
    <w:p w14:paraId="2FC5162C" w14:textId="133F565D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Przebudowa nawierzchni utwardzonych, wraz z obrzeżami dla ruchu pieszego i kołowego oraz stanowiskami parkingowymi i placami manewrowymi, z kostki kamiennej z odzysku, zgodnie z wytycznymi i uzgodnieniami Konserwatora Zabytków. </w:t>
      </w:r>
    </w:p>
    <w:p w14:paraId="36F06A0E" w14:textId="304BD662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Wykonanie opaski z kamienia płukanego, ułożonej na geowłókninie, warstwa grubości minimum 10 cm. </w:t>
      </w:r>
    </w:p>
    <w:p w14:paraId="40216D48" w14:textId="3B603754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>Rozbiórkę istniejących nawierzchni – asfaltowych i betonowych, wraz z podbudową i obrzeżami oraz wywozem i ich utylizacją.</w:t>
      </w:r>
    </w:p>
    <w:p w14:paraId="5D6A46F6" w14:textId="5BAB500E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Wykonanie nasadzeń drzew, wraz z przygotowaniem podłoża i ich stabilizacją. </w:t>
      </w:r>
    </w:p>
    <w:p w14:paraId="5131231C" w14:textId="591488F6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Zakup i montaż małej architektury – platforma z siedziskami, ławki, kosze na śmieci, stojaki na rowery, </w:t>
      </w:r>
    </w:p>
    <w:p w14:paraId="651CB78C" w14:textId="1B6904E5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lastRenderedPageBreak/>
        <w:t xml:space="preserve">Zakładanie terenów zielonych, obejmujących roślinność okrywową i ozdobną, w tym krzewy oraz trawy wraz z przygotowaniem podłoża. </w:t>
      </w:r>
    </w:p>
    <w:p w14:paraId="19BA4F8D" w14:textId="6E5657F7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>Niwelacja terenu, wraz z wywozem nadmiaru ziemi i kamienia.</w:t>
      </w:r>
    </w:p>
    <w:p w14:paraId="1B8A97F6" w14:textId="77777777" w:rsidR="00BD2640" w:rsidRPr="00BD2640" w:rsidRDefault="00BD2640" w:rsidP="00BD2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CalibriLight" w:hAnsi="Verdana" w:cs="CalibriLight"/>
          <w:kern w:val="0"/>
        </w:rPr>
      </w:pPr>
    </w:p>
    <w:p w14:paraId="2EF473A3" w14:textId="77777777" w:rsidR="00BD2640" w:rsidRPr="00BD2640" w:rsidRDefault="00BD2640" w:rsidP="00BD2640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>Adaptacja do zmian klimatu poprzez zagospodarowanie terenu wokół budynku Zespołu Szkół Ogólnokształcących przy ul. Wrocławskiej 10 w Gostyniu:</w:t>
      </w:r>
    </w:p>
    <w:p w14:paraId="730501B0" w14:textId="2BFB7698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Przebudowa kanalizacji deszczowej dla potrzeb doprowadzenia wody deszczowej z dachu szkoły do projektowanych zbiorników na deszczówkę. </w:t>
      </w:r>
    </w:p>
    <w:p w14:paraId="221EB619" w14:textId="677A463A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Budowa podziemnych zbiorników na deszczówkę wraz systemem automatycznego nawadniania dla projektowanych terenów zielonych. System automatycznego nawadniania należy wyposażyć w awaryjne zasilanie z sieci wodociągowej w przypadku braku wody w projektowanych zbiornikach. Zbiorniki należy wyposażyć w awaryjny przelew do kanalizacji deszczowej oraz bajpas. </w:t>
      </w:r>
    </w:p>
    <w:p w14:paraId="0F3CABFC" w14:textId="71641CC0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Wykonania oświetlenie zewnętrznego. </w:t>
      </w:r>
    </w:p>
    <w:p w14:paraId="259EA04A" w14:textId="114AA3AE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Budowa nawierzchni utwardzonych dla ruchu pieszego i kołowego oraz dla potrzeb obsługi terenu szkoły z kostki betonowej w kolorze szarym. </w:t>
      </w:r>
    </w:p>
    <w:p w14:paraId="51780422" w14:textId="0C7FF723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Budowa nawierzchni utwardzonych dla ruchu pieszego i kołowego oraz dla potrzeb obsługi terenu szkoły z kostki Typu eco i hydro. </w:t>
      </w:r>
    </w:p>
    <w:p w14:paraId="0443709C" w14:textId="45870C8E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Budowa nawierzchni utwardzonych dla ruchu pieszego z geokraty wykończonej trawą. </w:t>
      </w:r>
    </w:p>
    <w:p w14:paraId="2A43C57F" w14:textId="0B83025B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Budowa nawierzchni utwardzonych dla ruchu pieszego oraz dla potrzeb obsługi terenu szkoły z kostki betonowej Domino Hydro wokół Sali gimnastycznej. </w:t>
      </w:r>
    </w:p>
    <w:p w14:paraId="04FC7527" w14:textId="313FCA92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Budowa nawierzchni utwardzonych dróg placów oraz parkingów z kostki ażurowej wypełnionej kamieniem ozdobnym. </w:t>
      </w:r>
    </w:p>
    <w:p w14:paraId="64270EBD" w14:textId="604A6F27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Budowa ogrodów deszczowych. </w:t>
      </w:r>
    </w:p>
    <w:p w14:paraId="496D63FE" w14:textId="0135881A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Montaż małej architektury. </w:t>
      </w:r>
    </w:p>
    <w:p w14:paraId="04A1E05E" w14:textId="28B8B695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Zakup i montaż elementów małej architektury siłownia zewnętrzna </w:t>
      </w:r>
    </w:p>
    <w:p w14:paraId="51292880" w14:textId="07CBFF82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Wykonania nasadzeń drzew wraz z przygotowaniem podłoża i ich stabilizacją </w:t>
      </w:r>
    </w:p>
    <w:p w14:paraId="330392BD" w14:textId="5AC98F03" w:rsidR="00BD2640" w:rsidRPr="00BD2640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t xml:space="preserve">Zakładanie terenów zielonych roślinności okrywowej i ozdobnej w tym krzewów, traw wraz z przygotowaniem podłoża </w:t>
      </w:r>
    </w:p>
    <w:p w14:paraId="7C749D74" w14:textId="1EAF2CAB" w:rsidR="00D569EC" w:rsidRDefault="00BD2640" w:rsidP="00BD264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BD2640">
        <w:rPr>
          <w:rFonts w:ascii="Verdana" w:eastAsia="CalibriLight" w:hAnsi="Verdana" w:cs="CalibriLight"/>
          <w:kern w:val="0"/>
        </w:rPr>
        <w:lastRenderedPageBreak/>
        <w:t>Zakładania trawników rekreacyjnych wraz z przygotowaniem podłoża.</w:t>
      </w:r>
    </w:p>
    <w:p w14:paraId="62D27019" w14:textId="77777777" w:rsidR="00BD2640" w:rsidRPr="002B0A68" w:rsidRDefault="00BD2640" w:rsidP="002B0A68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</w:p>
    <w:p w14:paraId="50A0472B" w14:textId="4A867B8C" w:rsidR="00D569EC" w:rsidRDefault="00EC7624" w:rsidP="00D5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CalibriLight" w:hAnsi="Verdana" w:cs="CalibriLight"/>
          <w:b/>
          <w:bCs/>
          <w:kern w:val="0"/>
        </w:rPr>
      </w:pPr>
      <w:r>
        <w:rPr>
          <w:rFonts w:ascii="Verdana" w:eastAsia="CalibriLight" w:hAnsi="Verdana" w:cs="CalibriLight"/>
          <w:b/>
          <w:bCs/>
          <w:kern w:val="0"/>
        </w:rPr>
        <w:t>Część III</w:t>
      </w:r>
    </w:p>
    <w:p w14:paraId="4767B9DB" w14:textId="77777777" w:rsidR="00D569EC" w:rsidRPr="00D569EC" w:rsidRDefault="00D569EC" w:rsidP="00D569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CalibriLight" w:hAnsi="Verdana" w:cs="CalibriLight"/>
          <w:b/>
          <w:bCs/>
          <w:kern w:val="0"/>
        </w:rPr>
      </w:pPr>
    </w:p>
    <w:p w14:paraId="05123C7C" w14:textId="77777777" w:rsidR="00EC7624" w:rsidRPr="00EC7624" w:rsidRDefault="00EC7624" w:rsidP="00EC762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Adaptacja do zmian klimatu poprzez zagospodarowanie terenu wokół budynku Zespołu Szkół Zawodowych oraz stawu przy ul. J. Tuwima 44 w Gostyniu:</w:t>
      </w:r>
    </w:p>
    <w:p w14:paraId="27A71F8A" w14:textId="77777777" w:rsidR="00EC7624" w:rsidRPr="00EC7624" w:rsidRDefault="00EC7624" w:rsidP="00EC762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W ramach opracowanej koncepcji zagospodarowania terenu wokół budynku Zespołu Szkół Zawodowych oraz stawu przy ul. J. Tuwima 44 Gostyniu przewidziano m.in.: </w:t>
      </w:r>
    </w:p>
    <w:p w14:paraId="5171B757" w14:textId="10BF02DE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Rozbiórka nawierzchni utwardzonych wraz podbudową i obrzeżami, schodów terenowych oraz wywozem i utylizacją. </w:t>
      </w:r>
    </w:p>
    <w:p w14:paraId="12936604" w14:textId="5098A040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Rozbiórka ogrodzenia wraz z fundamentem i wywozem oraz utylizacją. </w:t>
      </w:r>
    </w:p>
    <w:p w14:paraId="3BBD6006" w14:textId="5D680F3D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Zabezpieczenie terenu na czas budowy wraz z zapleczem techniczno sanitarnym. </w:t>
      </w:r>
    </w:p>
    <w:p w14:paraId="6B19A556" w14:textId="54ADB31C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Renowacja zbiornika wraz z jego odmuleniem i oczyszczeniem z nieczystości oraz ich wywóz i utylizacja, w ramach prac konserwacyjnych należy wykonać renowacje skarp i umocnienie linii brzegowej za pomocą faszyny. Na skarpach należy ułożyć trawę z rolki po wcześniejszym jej uformowaniu i zagęszczeniu. </w:t>
      </w:r>
    </w:p>
    <w:p w14:paraId="51E8C84E" w14:textId="09DD818A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pomostu wara z schodami terenowymi prowadzącymi na pomost i balustradami. </w:t>
      </w:r>
    </w:p>
    <w:p w14:paraId="6A59401C" w14:textId="73704DE5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koszy pływających z roślinnością wodną. </w:t>
      </w:r>
    </w:p>
    <w:p w14:paraId="7CFD61F6" w14:textId="7D2809D5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Fontany pływającej. </w:t>
      </w:r>
    </w:p>
    <w:p w14:paraId="1FA41ADF" w14:textId="451490EC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ogrodzenia panelowego wysokości 155 cm wraz z podmurówką oraz furtka i bramą techniczną. </w:t>
      </w:r>
    </w:p>
    <w:p w14:paraId="75A7A444" w14:textId="59A52E9C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nawierzchni z drewna kompozytowego obustronnie ryflowanego przeznaczonego dla ruchu pieszego. </w:t>
      </w:r>
    </w:p>
    <w:p w14:paraId="3B55BAF1" w14:textId="73479BE3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nawierzchni utwardzonych dla ruchu pieszego oraz dla potrzeb obsługi terenu szkoły z kostki betonowej w kolorze szarym. </w:t>
      </w:r>
    </w:p>
    <w:p w14:paraId="62F17B4D" w14:textId="2A621B98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schodów terenowych wraz podjazdem dla osób niepełnosprawnych </w:t>
      </w:r>
    </w:p>
    <w:p w14:paraId="65142B50" w14:textId="4366936B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nawierzchni utwardzonych dla ruchu pieszego z geokraty wykończonej trawą. </w:t>
      </w:r>
    </w:p>
    <w:p w14:paraId="51CE7CF2" w14:textId="6E9E1BF3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lastRenderedPageBreak/>
        <w:t xml:space="preserve">Budowa nawierzchni utwardzonych dla ruchu pieszego oraz dla potrzeb obsługi terenu szkoły z nawierzchni mineralnej w kolorze szarym i kolorze złotym. </w:t>
      </w:r>
    </w:p>
    <w:p w14:paraId="799C246E" w14:textId="7BEE4CE9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Budowa boisk sportowych o nawierzchni z poliuretanu wraz z wyposażeniem i ogrodzeniem typu piłko chwyty oraz furtkami do obsługi boisk. </w:t>
      </w:r>
    </w:p>
    <w:p w14:paraId="762E8BF7" w14:textId="575B3BAE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Zakup i montaż elementów małej architektury. </w:t>
      </w:r>
    </w:p>
    <w:p w14:paraId="72BC743E" w14:textId="03A0860E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Zakup i montaż elementów małej architektury platformy do siedzenia w kształcie koła różne rozmiary. </w:t>
      </w:r>
    </w:p>
    <w:p w14:paraId="42C475EB" w14:textId="3745B6DD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Zakup i montaż elementów małej architektury kosze na śmieci. </w:t>
      </w:r>
    </w:p>
    <w:p w14:paraId="05EC9AE8" w14:textId="51A792AD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Oświetlenie zewnętrzne wraz z infrastrukturą towarzyszącą. </w:t>
      </w:r>
    </w:p>
    <w:p w14:paraId="60FF6449" w14:textId="4353AC83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Oświetlenie zewnętrzne typu OZE. </w:t>
      </w:r>
    </w:p>
    <w:p w14:paraId="40B73297" w14:textId="4DB93221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Oświetlenie projektowanego boiska wraz z infrastrukturą towarzyszącą. </w:t>
      </w:r>
    </w:p>
    <w:p w14:paraId="4F1C9E2D" w14:textId="7AEA8706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Wykonania nasadzeń drzew wraz z przygotowaniem podłoża i ich stabilizacją. </w:t>
      </w:r>
    </w:p>
    <w:p w14:paraId="17ECFD97" w14:textId="433AEDE9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Zakładanie terenów zielonych roślinności okrywowej i ozdobnej w tym krzewów, traw wraz z przygotowaniem podłoża. </w:t>
      </w:r>
    </w:p>
    <w:p w14:paraId="56EAAB7A" w14:textId="7AE63CB6" w:rsidR="00F3005C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Zakładania trawników rekreacyjnych wraz z przygotowanie podłoża.</w:t>
      </w:r>
    </w:p>
    <w:p w14:paraId="386C46CC" w14:textId="76AB626B" w:rsidR="00A3128C" w:rsidRDefault="00F3005C" w:rsidP="00EC7624">
      <w:pPr>
        <w:autoSpaceDE w:val="0"/>
        <w:autoSpaceDN w:val="0"/>
        <w:adjustRightInd w:val="0"/>
        <w:spacing w:after="0" w:line="360" w:lineRule="auto"/>
        <w:rPr>
          <w:rFonts w:ascii="Verdana" w:eastAsia="CalibriLight" w:hAnsi="Verdana" w:cs="CalibriLight"/>
          <w:kern w:val="0"/>
        </w:rPr>
      </w:pPr>
      <w:r>
        <w:rPr>
          <w:rFonts w:ascii="Verdana" w:eastAsia="CalibriLight" w:hAnsi="Verdana" w:cs="CalibriLight"/>
          <w:kern w:val="0"/>
        </w:rPr>
        <w:t xml:space="preserve">Dla wymienionych </w:t>
      </w:r>
      <w:r w:rsidR="00EC7624">
        <w:rPr>
          <w:rFonts w:ascii="Verdana" w:eastAsia="CalibriLight" w:hAnsi="Verdana" w:cs="CalibriLight"/>
          <w:kern w:val="0"/>
        </w:rPr>
        <w:t>Części</w:t>
      </w:r>
      <w:r>
        <w:rPr>
          <w:rFonts w:ascii="Verdana" w:eastAsia="CalibriLight" w:hAnsi="Verdana" w:cs="CalibriLight"/>
          <w:kern w:val="0"/>
        </w:rPr>
        <w:t xml:space="preserve"> z</w:t>
      </w:r>
      <w:r w:rsidR="00370851" w:rsidRPr="00370851">
        <w:rPr>
          <w:rFonts w:ascii="Verdana" w:eastAsia="CalibriLight" w:hAnsi="Verdana" w:cs="CalibriLight"/>
          <w:kern w:val="0"/>
        </w:rPr>
        <w:t>amawiający wymaga</w:t>
      </w:r>
      <w:r>
        <w:rPr>
          <w:rFonts w:ascii="Verdana" w:eastAsia="CalibriLight" w:hAnsi="Verdana" w:cs="CalibriLight"/>
          <w:kern w:val="0"/>
        </w:rPr>
        <w:t xml:space="preserve"> nadzoru </w:t>
      </w:r>
      <w:r w:rsidR="00160807">
        <w:rPr>
          <w:rFonts w:ascii="Verdana" w:eastAsia="CalibriLight" w:hAnsi="Verdana" w:cs="CalibriLight"/>
          <w:kern w:val="0"/>
        </w:rPr>
        <w:t>wielo</w:t>
      </w:r>
      <w:r>
        <w:rPr>
          <w:rFonts w:ascii="Verdana" w:eastAsia="CalibriLight" w:hAnsi="Verdana" w:cs="CalibriLight"/>
          <w:kern w:val="0"/>
        </w:rPr>
        <w:t xml:space="preserve">branżowego nad </w:t>
      </w:r>
      <w:r w:rsidR="00370851" w:rsidRPr="00370851">
        <w:rPr>
          <w:rFonts w:ascii="Verdana" w:eastAsia="CalibriLight" w:hAnsi="Verdana" w:cs="CalibriLight"/>
          <w:kern w:val="0"/>
        </w:rPr>
        <w:t>opracowani</w:t>
      </w:r>
      <w:r>
        <w:rPr>
          <w:rFonts w:ascii="Verdana" w:eastAsia="CalibriLight" w:hAnsi="Verdana" w:cs="CalibriLight"/>
          <w:kern w:val="0"/>
        </w:rPr>
        <w:t>em</w:t>
      </w:r>
      <w:r w:rsidR="00370851" w:rsidRPr="00370851">
        <w:rPr>
          <w:rFonts w:ascii="Verdana" w:eastAsia="CalibriLight" w:hAnsi="Verdana" w:cs="CalibriLight"/>
          <w:kern w:val="0"/>
        </w:rPr>
        <w:t xml:space="preserve"> dokumentacji projektowej zgodnie z obowiązującymi</w:t>
      </w:r>
      <w:r w:rsidR="00EC7624">
        <w:rPr>
          <w:rFonts w:ascii="Verdana" w:eastAsia="CalibriLight" w:hAnsi="Verdana" w:cs="CalibriLight"/>
          <w:kern w:val="0"/>
        </w:rPr>
        <w:t xml:space="preserve"> </w:t>
      </w:r>
      <w:r w:rsidR="00370851" w:rsidRPr="00370851">
        <w:rPr>
          <w:rFonts w:ascii="Verdana" w:eastAsia="CalibriLight" w:hAnsi="Verdana" w:cs="CalibriLight"/>
          <w:kern w:val="0"/>
        </w:rPr>
        <w:t>przepisami prawa i aktualnym poziomem wiedzy technicznej oraz</w:t>
      </w:r>
      <w:r>
        <w:rPr>
          <w:rFonts w:ascii="Verdana" w:eastAsia="CalibriLight" w:hAnsi="Verdana" w:cs="CalibriLight"/>
          <w:kern w:val="0"/>
        </w:rPr>
        <w:t xml:space="preserve"> nad</w:t>
      </w:r>
      <w:r w:rsidR="00EC7624">
        <w:rPr>
          <w:rFonts w:ascii="Verdana" w:eastAsia="CalibriLight" w:hAnsi="Verdana" w:cs="CalibriLight"/>
          <w:kern w:val="0"/>
        </w:rPr>
        <w:t xml:space="preserve"> </w:t>
      </w:r>
      <w:r w:rsidR="00370851" w:rsidRPr="00370851">
        <w:rPr>
          <w:rFonts w:ascii="Verdana" w:eastAsia="CalibriLight" w:hAnsi="Verdana" w:cs="CalibriLight"/>
          <w:kern w:val="0"/>
        </w:rPr>
        <w:t>wykonawstw</w:t>
      </w:r>
      <w:r>
        <w:rPr>
          <w:rFonts w:ascii="Verdana" w:eastAsia="CalibriLight" w:hAnsi="Verdana" w:cs="CalibriLight"/>
          <w:kern w:val="0"/>
        </w:rPr>
        <w:t>em</w:t>
      </w:r>
      <w:r w:rsidR="00370851" w:rsidRPr="00370851">
        <w:rPr>
          <w:rFonts w:ascii="Verdana" w:eastAsia="CalibriLight" w:hAnsi="Verdana" w:cs="CalibriLight"/>
          <w:kern w:val="0"/>
        </w:rPr>
        <w:t xml:space="preserve"> robot budowlanych zgodnie z przepisami techniczno</w:t>
      </w:r>
      <w:r w:rsidR="00EC7624">
        <w:rPr>
          <w:rFonts w:ascii="Verdana" w:eastAsia="CalibriLight" w:hAnsi="Verdana" w:cs="CalibriLight"/>
          <w:kern w:val="0"/>
        </w:rPr>
        <w:t xml:space="preserve"> - </w:t>
      </w:r>
      <w:r w:rsidR="00370851" w:rsidRPr="00370851">
        <w:rPr>
          <w:rFonts w:ascii="Verdana" w:eastAsia="CalibriLight" w:hAnsi="Verdana" w:cs="CalibriLight"/>
          <w:kern w:val="0"/>
        </w:rPr>
        <w:t>budowlanymi.</w:t>
      </w:r>
      <w:r w:rsidR="00A3128C">
        <w:rPr>
          <w:rFonts w:ascii="Verdana" w:eastAsia="CalibriLight" w:hAnsi="Verdana" w:cs="CalibriLight"/>
          <w:kern w:val="0"/>
        </w:rPr>
        <w:t xml:space="preserve"> </w:t>
      </w:r>
    </w:p>
    <w:p w14:paraId="4E906523" w14:textId="405EC582" w:rsidR="008C4130" w:rsidRDefault="008C4130" w:rsidP="00D569E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Verdana" w:eastAsia="CalibriLight" w:hAnsi="Verdana" w:cs="CalibriLight"/>
          <w:kern w:val="0"/>
        </w:rPr>
      </w:pPr>
      <w:r>
        <w:rPr>
          <w:rFonts w:ascii="Verdana" w:eastAsia="CalibriLight" w:hAnsi="Verdana" w:cs="CalibriLight"/>
          <w:kern w:val="0"/>
        </w:rPr>
        <w:t>Zakres oszacowania kosztów</w:t>
      </w:r>
      <w:r w:rsidR="002F7EEC">
        <w:rPr>
          <w:rFonts w:ascii="Verdana" w:eastAsia="CalibriLight" w:hAnsi="Verdana" w:cs="CalibriLight"/>
          <w:kern w:val="0"/>
        </w:rPr>
        <w:t xml:space="preserve"> dla pełnienia nadzoru</w:t>
      </w:r>
      <w:r>
        <w:rPr>
          <w:rFonts w:ascii="Verdana" w:eastAsia="CalibriLight" w:hAnsi="Verdana" w:cs="CalibriLight"/>
          <w:kern w:val="0"/>
        </w:rPr>
        <w:t xml:space="preserve"> powinien</w:t>
      </w:r>
      <w:r w:rsidR="00F3005C">
        <w:rPr>
          <w:rFonts w:ascii="Verdana" w:eastAsia="CalibriLight" w:hAnsi="Verdana" w:cs="CalibriLight"/>
          <w:kern w:val="0"/>
        </w:rPr>
        <w:t xml:space="preserve"> również</w:t>
      </w:r>
      <w:r>
        <w:rPr>
          <w:rFonts w:ascii="Verdana" w:eastAsia="CalibriLight" w:hAnsi="Verdana" w:cs="CalibriLight"/>
          <w:kern w:val="0"/>
        </w:rPr>
        <w:t xml:space="preserve"> </w:t>
      </w:r>
      <w:r w:rsidR="002F7EEC">
        <w:rPr>
          <w:rFonts w:ascii="Verdana" w:eastAsia="CalibriLight" w:hAnsi="Verdana" w:cs="CalibriLight"/>
          <w:kern w:val="0"/>
        </w:rPr>
        <w:t>obejmować</w:t>
      </w:r>
      <w:r w:rsidR="002B0A68">
        <w:rPr>
          <w:rFonts w:ascii="Verdana" w:eastAsia="CalibriLight" w:hAnsi="Verdana" w:cs="CalibriLight"/>
          <w:kern w:val="0"/>
        </w:rPr>
        <w:t xml:space="preserve"> nadzór nad</w:t>
      </w:r>
      <w:r>
        <w:rPr>
          <w:rFonts w:ascii="Verdana" w:eastAsia="CalibriLight" w:hAnsi="Verdana" w:cs="CalibriLight"/>
          <w:kern w:val="0"/>
        </w:rPr>
        <w:t>:</w:t>
      </w:r>
    </w:p>
    <w:p w14:paraId="39624622" w14:textId="278D8BA9" w:rsidR="00EC7624" w:rsidRPr="00EC7624" w:rsidRDefault="00EC7624" w:rsidP="00EC762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Verdana" w:hAnsi="Verdana"/>
        </w:rPr>
      </w:pPr>
      <w:r w:rsidRPr="00EC7624">
        <w:rPr>
          <w:rFonts w:ascii="Verdana" w:hAnsi="Verdana"/>
        </w:rPr>
        <w:t>1) prac</w:t>
      </w:r>
      <w:r w:rsidR="002B0A68">
        <w:rPr>
          <w:rFonts w:ascii="Verdana" w:hAnsi="Verdana"/>
        </w:rPr>
        <w:t>ami</w:t>
      </w:r>
      <w:r w:rsidRPr="00EC7624">
        <w:rPr>
          <w:rFonts w:ascii="Verdana" w:hAnsi="Verdana"/>
        </w:rPr>
        <w:t xml:space="preserve"> projektow</w:t>
      </w:r>
      <w:r w:rsidR="002B0A68">
        <w:rPr>
          <w:rFonts w:ascii="Verdana" w:hAnsi="Verdana"/>
        </w:rPr>
        <w:t>ymi polegającymi na</w:t>
      </w:r>
      <w:r w:rsidRPr="00EC7624">
        <w:rPr>
          <w:rFonts w:ascii="Verdana" w:hAnsi="Verdana"/>
        </w:rPr>
        <w:t xml:space="preserve">: </w:t>
      </w:r>
    </w:p>
    <w:p w14:paraId="0A2953E8" w14:textId="6557CBFC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opracowani</w:t>
      </w:r>
      <w:r w:rsidR="002B0A68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, na podstawie istniejącego projektu koncepcyjnego, wielobranżowego projektu budowlanego i uzyskanie na jego podstawie prawomocnej decyzji o pozwoleniu na budowę/zgłoszenia robót, </w:t>
      </w:r>
    </w:p>
    <w:p w14:paraId="6E849EAE" w14:textId="5A06F7B3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uzyskani</w:t>
      </w:r>
      <w:r w:rsidR="002B0A68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 stosownych uzgodnień i opinii wszystkich gestorów sieci oraz wszystkich wymaganych prawem opinii i uzgodnień i dostosowanie się do wymogów i ich zaleceń w celu uzyskania prawomocnej decyzji o pozwoleniu na budowę; </w:t>
      </w:r>
    </w:p>
    <w:p w14:paraId="70C86A46" w14:textId="3593F153" w:rsidR="00EC7624" w:rsidRPr="00EC7624" w:rsidRDefault="002B0A68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>
        <w:rPr>
          <w:rFonts w:ascii="Verdana" w:eastAsia="CalibriLight" w:hAnsi="Verdana" w:cs="CalibriLight"/>
          <w:kern w:val="0"/>
        </w:rPr>
        <w:t>uzyskaniu</w:t>
      </w:r>
      <w:r w:rsidR="00EC7624" w:rsidRPr="00EC7624">
        <w:rPr>
          <w:rFonts w:ascii="Verdana" w:eastAsia="CalibriLight" w:hAnsi="Verdana" w:cs="CalibriLight"/>
          <w:kern w:val="0"/>
        </w:rPr>
        <w:t xml:space="preserve"> uzgodnie</w:t>
      </w:r>
      <w:r>
        <w:rPr>
          <w:rFonts w:ascii="Verdana" w:eastAsia="CalibriLight" w:hAnsi="Verdana" w:cs="CalibriLight"/>
          <w:kern w:val="0"/>
        </w:rPr>
        <w:t>ń</w:t>
      </w:r>
      <w:r w:rsidR="00EC7624" w:rsidRPr="00EC7624">
        <w:rPr>
          <w:rFonts w:ascii="Verdana" w:eastAsia="CalibriLight" w:hAnsi="Verdana" w:cs="CalibriLight"/>
          <w:kern w:val="0"/>
        </w:rPr>
        <w:t xml:space="preserve"> i opinii, a w razie potrzeby uzyskania decyzji, pozwolenia Wojewódzkiego Konserwatora Zabytków i w razie </w:t>
      </w:r>
      <w:r w:rsidR="00EC7624" w:rsidRPr="00EC7624">
        <w:rPr>
          <w:rFonts w:ascii="Verdana" w:eastAsia="CalibriLight" w:hAnsi="Verdana" w:cs="CalibriLight"/>
          <w:kern w:val="0"/>
        </w:rPr>
        <w:lastRenderedPageBreak/>
        <w:t xml:space="preserve">konieczności ustanowienia pełnienia nadzoru archeologicznego na koszt Wykonawcy, </w:t>
      </w:r>
    </w:p>
    <w:p w14:paraId="53A20361" w14:textId="4C8FE87B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wykonani</w:t>
      </w:r>
      <w:r w:rsidR="002B0A68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 inwentaryzacji dendrologicznej wraz z gospodarką drzewostanem; </w:t>
      </w:r>
    </w:p>
    <w:p w14:paraId="09687523" w14:textId="0DE6312F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opracowani</w:t>
      </w:r>
      <w:r w:rsidR="002B0A68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 projektów technicznych obejmujących następujące branże: </w:t>
      </w:r>
    </w:p>
    <w:p w14:paraId="07626B7A" w14:textId="77777777" w:rsidR="00EC7624" w:rsidRPr="00EC7624" w:rsidRDefault="00EC7624" w:rsidP="002B0A68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Branża sanitarna - systemy nawadniania, kanalizacja deszczowa, kanalizacja sanitarna oraz ewentualne kolizje, </w:t>
      </w:r>
    </w:p>
    <w:p w14:paraId="65C1DDCB" w14:textId="77777777" w:rsidR="00EC7624" w:rsidRPr="00EC7624" w:rsidRDefault="00EC7624" w:rsidP="002B0A68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Branża elektryczna - system automatycznego nawodnienia oraz ewentualne kolizje, </w:t>
      </w:r>
    </w:p>
    <w:p w14:paraId="5966909B" w14:textId="77777777" w:rsidR="00EC7624" w:rsidRPr="00EC7624" w:rsidRDefault="00EC7624" w:rsidP="002B0A68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Branża drogowa – ścieżki wraz z jej elementami, </w:t>
      </w:r>
    </w:p>
    <w:p w14:paraId="4EC67EAC" w14:textId="77777777" w:rsidR="00EC7624" w:rsidRPr="00EC7624" w:rsidRDefault="00EC7624" w:rsidP="002B0A68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Branża konstrukcyjna- elementy małej architektury, </w:t>
      </w:r>
    </w:p>
    <w:p w14:paraId="2FF669B2" w14:textId="77777777" w:rsidR="00EC7624" w:rsidRPr="00EC7624" w:rsidRDefault="00EC7624" w:rsidP="002B0A68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Zieleń (nasadzenia, zakładanie trawników); </w:t>
      </w:r>
    </w:p>
    <w:p w14:paraId="1B41AA02" w14:textId="527E4C20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Sporządzeni</w:t>
      </w:r>
      <w:r w:rsidR="002B0A68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 przedmiarów robót i kosztorysów zgodnie z rozporządzeniem Ministra Rozwoju i Technologii z dnia 20 grudnia 2021 r w sprawie określenie metod i podstaw sporządzania kosztorysu inwestorskiego, obliczania planowanych kosztów prac projektowych oraz planowanych kosztów robót budowlanych określonych w programie funkcjonalno-użytkowym (Dz. U. z 2021 poz. 2458) oraz rozporządzeniem Ministra Rozwoju i Technologii z dnia 20 grudnia 2021 r. w sprawie szczegółowego zakresu i formy dokumentacji projektowej, specyfikacji technicznych, wykonania i odbioru robót budowlanych oraz programu funkcjonalno-użytkowego (Dz. U. z 2021 r. poz. 2454); </w:t>
      </w:r>
    </w:p>
    <w:p w14:paraId="4123C81F" w14:textId="45067284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Sporządzeni</w:t>
      </w:r>
      <w:r w:rsidR="002B0A68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 harmonogramu rzeczowo – finansowego inwestycji i prac projektowych; </w:t>
      </w:r>
    </w:p>
    <w:p w14:paraId="14C12C59" w14:textId="71F5CCFE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Sporządzeni</w:t>
      </w:r>
      <w:r w:rsidR="00F12CEB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 informacji BIOZ zgodnie z rozporządzeniem Ministra Infrastruktury z dnia 23 czerwca 2003 r. w sprawie informacji dotyczącej bezpieczeństwa i ochrony zdrowia oraz planu bezpieczeństwa i ochrony zdrowia (Dz. U. z 2003 r. nr 120 poz. 1126); </w:t>
      </w:r>
    </w:p>
    <w:p w14:paraId="51CF1910" w14:textId="342CB285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Sporządzeni</w:t>
      </w:r>
      <w:r w:rsidR="00F12CEB">
        <w:rPr>
          <w:rFonts w:ascii="Verdana" w:eastAsia="CalibriLight" w:hAnsi="Verdana" w:cs="CalibriLight"/>
          <w:kern w:val="0"/>
        </w:rPr>
        <w:t>u</w:t>
      </w:r>
      <w:r w:rsidRPr="00EC7624">
        <w:rPr>
          <w:rFonts w:ascii="Verdana" w:eastAsia="CalibriLight" w:hAnsi="Verdana" w:cs="CalibriLight"/>
          <w:kern w:val="0"/>
        </w:rPr>
        <w:t xml:space="preserve"> specyfikacji technicznych wykonania i odbioru robót budowlanych (STWiORB); </w:t>
      </w:r>
    </w:p>
    <w:p w14:paraId="7DCB3D4C" w14:textId="77777777" w:rsidR="00EC7624" w:rsidRPr="00EC7624" w:rsidRDefault="00EC7624" w:rsidP="00EC76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hAnsi="Verdana"/>
        </w:rPr>
      </w:pPr>
    </w:p>
    <w:p w14:paraId="78FB94C0" w14:textId="495BEDFF" w:rsidR="00EC7624" w:rsidRPr="00EC7624" w:rsidRDefault="00EC7624" w:rsidP="00F12C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Verdana" w:hAnsi="Verdana"/>
        </w:rPr>
      </w:pPr>
      <w:r w:rsidRPr="00EC7624">
        <w:rPr>
          <w:rFonts w:ascii="Verdana" w:hAnsi="Verdana"/>
        </w:rPr>
        <w:t>2) robot</w:t>
      </w:r>
      <w:r w:rsidR="00F12CEB">
        <w:rPr>
          <w:rFonts w:ascii="Verdana" w:hAnsi="Verdana"/>
        </w:rPr>
        <w:t>ami</w:t>
      </w:r>
      <w:r w:rsidRPr="00EC7624">
        <w:rPr>
          <w:rFonts w:ascii="Verdana" w:hAnsi="Verdana"/>
        </w:rPr>
        <w:t xml:space="preserve"> budowlan</w:t>
      </w:r>
      <w:r w:rsidR="00F12CEB">
        <w:rPr>
          <w:rFonts w:ascii="Verdana" w:hAnsi="Verdana"/>
        </w:rPr>
        <w:t>ymi obejmującymi</w:t>
      </w:r>
      <w:r w:rsidRPr="00EC7624">
        <w:rPr>
          <w:rFonts w:ascii="Verdana" w:hAnsi="Verdana"/>
        </w:rPr>
        <w:t xml:space="preserve"> m. in.: </w:t>
      </w:r>
    </w:p>
    <w:p w14:paraId="66868B99" w14:textId="77777777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roboty przygotowawcze, roboty pomiarowe, usunięcie w-wy ziemi urodzajnej, roboty rozbiórkowe; </w:t>
      </w:r>
    </w:p>
    <w:p w14:paraId="52A6648B" w14:textId="5B2D0EB8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lastRenderedPageBreak/>
        <w:t>jeżeli zajdzie potrzeba przebudow</w:t>
      </w:r>
      <w:r w:rsidR="00F12CEB">
        <w:rPr>
          <w:rFonts w:ascii="Verdana" w:eastAsia="CalibriLight" w:hAnsi="Verdana" w:cs="CalibriLight"/>
          <w:kern w:val="0"/>
        </w:rPr>
        <w:t>ę</w:t>
      </w:r>
      <w:r w:rsidRPr="00EC7624">
        <w:rPr>
          <w:rFonts w:ascii="Verdana" w:eastAsia="CalibriLight" w:hAnsi="Verdana" w:cs="CalibriLight"/>
          <w:kern w:val="0"/>
        </w:rPr>
        <w:t xml:space="preserve"> podziemnych sieci przy budowie ścieżek; regulacj</w:t>
      </w:r>
      <w:r w:rsidR="00F12CEB">
        <w:rPr>
          <w:rFonts w:ascii="Verdana" w:eastAsia="CalibriLight" w:hAnsi="Verdana" w:cs="CalibriLight"/>
          <w:kern w:val="0"/>
        </w:rPr>
        <w:t>e</w:t>
      </w:r>
      <w:r w:rsidRPr="00EC7624">
        <w:rPr>
          <w:rFonts w:ascii="Verdana" w:eastAsia="CalibriLight" w:hAnsi="Verdana" w:cs="CalibriLight"/>
          <w:kern w:val="0"/>
        </w:rPr>
        <w:t xml:space="preserve"> wysokościow</w:t>
      </w:r>
      <w:r w:rsidR="00F12CEB">
        <w:rPr>
          <w:rFonts w:ascii="Verdana" w:eastAsia="CalibriLight" w:hAnsi="Verdana" w:cs="CalibriLight"/>
          <w:kern w:val="0"/>
        </w:rPr>
        <w:t>ą</w:t>
      </w:r>
      <w:r w:rsidRPr="00EC7624">
        <w:rPr>
          <w:rFonts w:ascii="Verdana" w:eastAsia="CalibriLight" w:hAnsi="Verdana" w:cs="CalibriLight"/>
          <w:kern w:val="0"/>
        </w:rPr>
        <w:t xml:space="preserve"> włazów studni, kratek ściekowych, zasuw wodociągowych i gazowych; </w:t>
      </w:r>
    </w:p>
    <w:p w14:paraId="546BFAEB" w14:textId="5A20EB47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budow</w:t>
      </w:r>
      <w:r w:rsidR="00F12CEB">
        <w:rPr>
          <w:rFonts w:ascii="Verdana" w:eastAsia="CalibriLight" w:hAnsi="Verdana" w:cs="CalibriLight"/>
          <w:kern w:val="0"/>
        </w:rPr>
        <w:t>ę</w:t>
      </w:r>
      <w:r w:rsidRPr="00EC7624">
        <w:rPr>
          <w:rFonts w:ascii="Verdana" w:eastAsia="CalibriLight" w:hAnsi="Verdana" w:cs="CalibriLight"/>
          <w:kern w:val="0"/>
        </w:rPr>
        <w:t xml:space="preserve"> kanalizacji deszczowej, wraz z przebudową sieci kanalizacji deszczowej oraz kolidującą infrastrukturą, </w:t>
      </w:r>
    </w:p>
    <w:p w14:paraId="4D85DBB7" w14:textId="77777777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wykonanie krawężników, obrzeży i oporników, </w:t>
      </w:r>
    </w:p>
    <w:p w14:paraId="234AED39" w14:textId="77777777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wykonanie nawierzchni chodników i ścieżek, </w:t>
      </w:r>
    </w:p>
    <w:p w14:paraId="0C7B7336" w14:textId="77777777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roboty wykończeniowe; uporządkowanie terenu, humusowanie z obsianiem trawą, </w:t>
      </w:r>
    </w:p>
    <w:p w14:paraId="76FF8760" w14:textId="77777777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 xml:space="preserve">nasadzenia drzew, </w:t>
      </w:r>
    </w:p>
    <w:p w14:paraId="43F966E2" w14:textId="497ECEA1" w:rsidR="00EC7624" w:rsidRPr="00EC7624" w:rsidRDefault="00F12CEB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>
        <w:rPr>
          <w:rFonts w:ascii="Verdana" w:eastAsia="CalibriLight" w:hAnsi="Verdana" w:cs="CalibriLight"/>
          <w:kern w:val="0"/>
        </w:rPr>
        <w:t xml:space="preserve">wykonania </w:t>
      </w:r>
      <w:r w:rsidR="00EC7624" w:rsidRPr="00EC7624">
        <w:rPr>
          <w:rFonts w:ascii="Verdana" w:eastAsia="CalibriLight" w:hAnsi="Verdana" w:cs="CalibriLight"/>
          <w:kern w:val="0"/>
        </w:rPr>
        <w:t>element</w:t>
      </w:r>
      <w:r>
        <w:rPr>
          <w:rFonts w:ascii="Verdana" w:eastAsia="CalibriLight" w:hAnsi="Verdana" w:cs="CalibriLight"/>
          <w:kern w:val="0"/>
        </w:rPr>
        <w:t>ów</w:t>
      </w:r>
      <w:r w:rsidR="00EC7624" w:rsidRPr="00EC7624">
        <w:rPr>
          <w:rFonts w:ascii="Verdana" w:eastAsia="CalibriLight" w:hAnsi="Verdana" w:cs="CalibriLight"/>
          <w:kern w:val="0"/>
        </w:rPr>
        <w:t xml:space="preserve"> małej architektury, </w:t>
      </w:r>
    </w:p>
    <w:p w14:paraId="51ECD36D" w14:textId="77777777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wszelkie inne roboty jakie okażą się niezbędne dla wykonania przedmiotu zamówienia,</w:t>
      </w:r>
    </w:p>
    <w:p w14:paraId="0577E8F3" w14:textId="7C241756" w:rsidR="00EC7624" w:rsidRPr="00EC7624" w:rsidRDefault="00EC7624" w:rsidP="00EC762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CalibriLight" w:hAnsi="Verdana" w:cs="CalibriLight"/>
          <w:kern w:val="0"/>
        </w:rPr>
      </w:pPr>
      <w:r w:rsidRPr="00EC7624">
        <w:rPr>
          <w:rFonts w:ascii="Verdana" w:eastAsia="CalibriLight" w:hAnsi="Verdana" w:cs="CalibriLight"/>
          <w:kern w:val="0"/>
        </w:rPr>
        <w:t>dostaw</w:t>
      </w:r>
      <w:r w:rsidR="00F12CEB">
        <w:rPr>
          <w:rFonts w:ascii="Verdana" w:eastAsia="CalibriLight" w:hAnsi="Verdana" w:cs="CalibriLight"/>
          <w:kern w:val="0"/>
        </w:rPr>
        <w:t>ę</w:t>
      </w:r>
      <w:r w:rsidRPr="00EC7624">
        <w:rPr>
          <w:rFonts w:ascii="Verdana" w:eastAsia="CalibriLight" w:hAnsi="Verdana" w:cs="CalibriLight"/>
          <w:kern w:val="0"/>
        </w:rPr>
        <w:t xml:space="preserve"> i montaż tablic informacyjno – promocyjnych w miejscach realizacji projektu.</w:t>
      </w:r>
    </w:p>
    <w:p w14:paraId="65948524" w14:textId="4F42B8FC" w:rsidR="00571A88" w:rsidRPr="00370851" w:rsidRDefault="00A3128C" w:rsidP="003708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CalibriLight" w:hAnsi="Verdana" w:cs="CalibriLight"/>
          <w:kern w:val="0"/>
        </w:rPr>
      </w:pPr>
      <w:r>
        <w:rPr>
          <w:rFonts w:ascii="Verdana" w:eastAsia="CalibriLight" w:hAnsi="Verdana" w:cs="CalibriLight"/>
          <w:kern w:val="0"/>
        </w:rPr>
        <w:t xml:space="preserve"> </w:t>
      </w:r>
    </w:p>
    <w:p w14:paraId="13F0D2B8" w14:textId="04D47E6D" w:rsidR="00160807" w:rsidRPr="00160807" w:rsidRDefault="00EC7624" w:rsidP="00160807">
      <w:pPr>
        <w:spacing w:line="360" w:lineRule="auto"/>
        <w:rPr>
          <w:rFonts w:ascii="Verdana" w:hAnsi="Verdana"/>
        </w:rPr>
      </w:pPr>
      <w:bookmarkStart w:id="2" w:name="_Hlk217040658"/>
      <w:bookmarkEnd w:id="0"/>
      <w:r>
        <w:rPr>
          <w:rFonts w:ascii="Verdana" w:hAnsi="Verdana"/>
        </w:rPr>
        <w:t>Dodatkowo w</w:t>
      </w:r>
      <w:r w:rsidR="00160807">
        <w:rPr>
          <w:rFonts w:ascii="Verdana" w:hAnsi="Verdana"/>
        </w:rPr>
        <w:t xml:space="preserve">obec powołanego nadzoru wielobranżowego </w:t>
      </w:r>
      <w:r w:rsidR="003D6F9D">
        <w:rPr>
          <w:rFonts w:ascii="Verdana" w:hAnsi="Verdana"/>
        </w:rPr>
        <w:t>Zamawiający będzie wymagał</w:t>
      </w:r>
      <w:bookmarkEnd w:id="2"/>
      <w:r w:rsidR="00160807">
        <w:rPr>
          <w:rFonts w:ascii="Verdana" w:hAnsi="Verdana"/>
        </w:rPr>
        <w:t>:</w:t>
      </w:r>
    </w:p>
    <w:p w14:paraId="6820A78D" w14:textId="4E423CF6" w:rsid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1. Pełnieni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funkcji inspektora nadzoru inwestorskiego zgodn</w:t>
      </w:r>
      <w:r>
        <w:rPr>
          <w:rFonts w:ascii="Verdana" w:hAnsi="Verdana"/>
        </w:rPr>
        <w:t>ego</w:t>
      </w:r>
      <w:r w:rsidRPr="00160807">
        <w:rPr>
          <w:rFonts w:ascii="Verdana" w:hAnsi="Verdana"/>
        </w:rPr>
        <w:t xml:space="preserve"> z art. 25, 26 i 27 ustawy z dnia 07.07.1994 r. Prawo budowlane (tj. Dz. U. z 2025 r. poz. 418 ze zm., dalej „ustawy Pb”), </w:t>
      </w:r>
      <w:r>
        <w:rPr>
          <w:rFonts w:ascii="Verdana" w:hAnsi="Verdana"/>
        </w:rPr>
        <w:t>a w szczególności obejmował</w:t>
      </w:r>
      <w:r w:rsidRPr="00160807">
        <w:rPr>
          <w:rFonts w:ascii="Verdana" w:hAnsi="Verdana"/>
        </w:rPr>
        <w:t xml:space="preserve">: </w:t>
      </w:r>
    </w:p>
    <w:p w14:paraId="2398EABC" w14:textId="6373AF80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 xml:space="preserve">a) reprezentowanie inwestora na budowie przez sprawowanie kontroli zgodności jej realizacji z projektem i pozwoleniem na budowę, przepisami prawa oraz zasadami wiedzy technicznej, </w:t>
      </w:r>
    </w:p>
    <w:p w14:paraId="3C71E1FF" w14:textId="77777777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 xml:space="preserve">b) sprawdzanie jakości wykonywanych robót budowlanych i wbudowanych wyrobów budowlanych, a w szczególności zapobieganie zastosowaniu wyrobów budowlanych wadliwych i niedopuszczonych w budownictwie, kontrola i ocena przedkładanych świadectw jakościowych oraz atestów na materiały i urządzenia, zatwierdzanie wszelkich materiałów i urządzeń Wykonawcy Robót budowlanych, </w:t>
      </w:r>
    </w:p>
    <w:p w14:paraId="77F7DA36" w14:textId="498FAD44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 xml:space="preserve">c) sprawdzanie i odbiór robót budowlanych ulegających zakryciu lub zanikających w terminie </w:t>
      </w:r>
      <w:r w:rsidR="00E36385">
        <w:rPr>
          <w:rFonts w:ascii="Verdana" w:hAnsi="Verdana"/>
        </w:rPr>
        <w:t>2</w:t>
      </w:r>
      <w:r w:rsidRPr="00160807">
        <w:rPr>
          <w:rFonts w:ascii="Verdana" w:hAnsi="Verdana"/>
        </w:rPr>
        <w:t xml:space="preserve"> dni, licząc od dnia zgłoszenia przez Wykonawcę Robót budowlanych Inspektorowi nadzoru, zakończenia robót budowlanych zanikających i ulegających </w:t>
      </w:r>
      <w:r w:rsidRPr="00160807">
        <w:rPr>
          <w:rFonts w:ascii="Verdana" w:hAnsi="Verdana"/>
        </w:rPr>
        <w:lastRenderedPageBreak/>
        <w:t xml:space="preserve">zakryciu, uczestniczenie w próbach, rozruchach i odbiorach technicznych instalacji, urządzeń technicznych oraz przygotowanie i udział w czynnościach odbiorów częściowych i odbioru końcowego oraz przekazywanie ich do użytkowania, </w:t>
      </w:r>
    </w:p>
    <w:p w14:paraId="7A7B3D01" w14:textId="77777777" w:rsidR="00160807" w:rsidRPr="00160807" w:rsidRDefault="00160807" w:rsidP="00160807">
      <w:pPr>
        <w:spacing w:line="360" w:lineRule="auto"/>
        <w:rPr>
          <w:rFonts w:ascii="Verdana" w:hAnsi="Verdana"/>
        </w:rPr>
      </w:pPr>
      <w:r w:rsidRPr="00160807">
        <w:rPr>
          <w:rFonts w:ascii="Verdana" w:hAnsi="Verdana"/>
        </w:rPr>
        <w:t xml:space="preserve">d) potwierdzanie faktycznie wykonanych robót budowlanych oraz usunięcia wad, </w:t>
      </w:r>
    </w:p>
    <w:p w14:paraId="64E04513" w14:textId="77777777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 xml:space="preserve">e) kontrolowanie rozliczeń budowy, w tym zgodności rozliczeń przedstawianych przez Wykonawcę Robót budowlanych, </w:t>
      </w:r>
    </w:p>
    <w:p w14:paraId="0AC6D188" w14:textId="77777777" w:rsidR="00160807" w:rsidRPr="00160807" w:rsidRDefault="00160807" w:rsidP="00160807">
      <w:pPr>
        <w:spacing w:line="360" w:lineRule="auto"/>
        <w:rPr>
          <w:rFonts w:ascii="Verdana" w:hAnsi="Verdana"/>
        </w:rPr>
      </w:pPr>
      <w:r w:rsidRPr="00160807">
        <w:rPr>
          <w:rFonts w:ascii="Verdana" w:hAnsi="Verdana"/>
        </w:rPr>
        <w:t xml:space="preserve">f) koordynacja usług nadzoru inwestorskiego. </w:t>
      </w:r>
    </w:p>
    <w:p w14:paraId="086109E7" w14:textId="38A9B747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2. Zaopiniowani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przedkładanego przez Wykonawcę Robót budowlanych</w:t>
      </w:r>
      <w:r>
        <w:rPr>
          <w:rFonts w:ascii="Verdana" w:hAnsi="Verdana"/>
        </w:rPr>
        <w:t xml:space="preserve"> </w:t>
      </w:r>
      <w:r w:rsidRPr="00160807">
        <w:rPr>
          <w:rFonts w:ascii="Verdana" w:hAnsi="Verdana"/>
        </w:rPr>
        <w:t xml:space="preserve">Harmonogramu rzeczowo-finansowego dla realizacji Zadania inwestycyjnego oraz jego aktualizacji. Kontrolowanie szczegółowych rozliczeń budowy zgodnie </w:t>
      </w:r>
      <w:r>
        <w:rPr>
          <w:rFonts w:ascii="Verdana" w:hAnsi="Verdana"/>
        </w:rPr>
        <w:t xml:space="preserve">                          </w:t>
      </w:r>
      <w:r w:rsidRPr="00160807">
        <w:rPr>
          <w:rFonts w:ascii="Verdana" w:hAnsi="Verdana"/>
        </w:rPr>
        <w:t xml:space="preserve">z zapisami umowy z Wykonawcą Robót budowlanych. </w:t>
      </w:r>
    </w:p>
    <w:p w14:paraId="0DC59EF0" w14:textId="3BE8A031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3. Bieżące</w:t>
      </w:r>
      <w:r>
        <w:rPr>
          <w:rFonts w:ascii="Verdana" w:hAnsi="Verdana"/>
        </w:rPr>
        <w:t>go</w:t>
      </w:r>
      <w:r w:rsidRPr="00160807">
        <w:rPr>
          <w:rFonts w:ascii="Verdana" w:hAnsi="Verdana"/>
        </w:rPr>
        <w:t xml:space="preserve"> dokumentowani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realizacji procesu inwestycyjnego, umożliwiające</w:t>
      </w:r>
      <w:r>
        <w:rPr>
          <w:rFonts w:ascii="Verdana" w:hAnsi="Verdana"/>
        </w:rPr>
        <w:t>go</w:t>
      </w:r>
      <w:r w:rsidRPr="00160807">
        <w:rPr>
          <w:rFonts w:ascii="Verdana" w:hAnsi="Verdana"/>
        </w:rPr>
        <w:t xml:space="preserve"> Zamawiającemu precyzyjną kontrolę nad jego przebiegiem w zakresie i formie umożliwiającej: </w:t>
      </w:r>
    </w:p>
    <w:p w14:paraId="716F239E" w14:textId="77777777" w:rsidR="00160807" w:rsidRPr="00160807" w:rsidRDefault="00160807" w:rsidP="00160807">
      <w:pPr>
        <w:spacing w:line="360" w:lineRule="auto"/>
        <w:rPr>
          <w:rFonts w:ascii="Verdana" w:hAnsi="Verdana"/>
        </w:rPr>
      </w:pPr>
      <w:r w:rsidRPr="00160807">
        <w:rPr>
          <w:rFonts w:ascii="Verdana" w:hAnsi="Verdana"/>
        </w:rPr>
        <w:t xml:space="preserve">a) precyzyjny monitoring: </w:t>
      </w:r>
    </w:p>
    <w:p w14:paraId="4FB65AB6" w14:textId="381876A9" w:rsidR="00160807" w:rsidRPr="00160807" w:rsidRDefault="00160807" w:rsidP="00160807">
      <w:pPr>
        <w:numPr>
          <w:ilvl w:val="0"/>
          <w:numId w:val="21"/>
        </w:numPr>
        <w:spacing w:line="360" w:lineRule="auto"/>
        <w:rPr>
          <w:rFonts w:ascii="Verdana" w:hAnsi="Verdana"/>
        </w:rPr>
      </w:pPr>
      <w:r w:rsidRPr="00160807">
        <w:rPr>
          <w:rFonts w:ascii="Verdana" w:hAnsi="Verdana"/>
        </w:rPr>
        <w:t>rzeczywistego zaawansowania rzeczowo-finansowego robót budowlanych</w:t>
      </w:r>
      <w:r>
        <w:rPr>
          <w:rFonts w:ascii="Verdana" w:hAnsi="Verdana"/>
        </w:rPr>
        <w:t xml:space="preserve">            </w:t>
      </w:r>
      <w:r w:rsidRPr="00160807">
        <w:rPr>
          <w:rFonts w:ascii="Verdana" w:hAnsi="Verdana"/>
        </w:rPr>
        <w:t xml:space="preserve"> w ramach realizacji Zadania inwestycyjnego, osiągnięcia zakładanego efektu rzeczowego i osiągnięcia zakładanego poziomu efektów technologicznych, w każdym czasie realizacji Zadania inwestycyjnego, jednakże nie rzadziej niż 1 raz na miesiąc kalendarzowy, </w:t>
      </w:r>
    </w:p>
    <w:p w14:paraId="21C2CAC4" w14:textId="77777777" w:rsidR="00160807" w:rsidRPr="00160807" w:rsidRDefault="00160807" w:rsidP="00160807">
      <w:pPr>
        <w:numPr>
          <w:ilvl w:val="0"/>
          <w:numId w:val="21"/>
        </w:numPr>
        <w:spacing w:line="360" w:lineRule="auto"/>
        <w:rPr>
          <w:rFonts w:ascii="Verdana" w:hAnsi="Verdana"/>
        </w:rPr>
      </w:pPr>
      <w:r w:rsidRPr="00160807">
        <w:rPr>
          <w:rFonts w:ascii="Verdana" w:hAnsi="Verdana"/>
        </w:rPr>
        <w:t xml:space="preserve">jakości i terminowości realizacji robót budowlanych, </w:t>
      </w:r>
    </w:p>
    <w:p w14:paraId="48E98217" w14:textId="77777777" w:rsidR="00160807" w:rsidRPr="00160807" w:rsidRDefault="00160807" w:rsidP="00160807">
      <w:pPr>
        <w:numPr>
          <w:ilvl w:val="0"/>
          <w:numId w:val="21"/>
        </w:numPr>
        <w:spacing w:line="360" w:lineRule="auto"/>
        <w:rPr>
          <w:rFonts w:ascii="Verdana" w:hAnsi="Verdana"/>
        </w:rPr>
      </w:pPr>
      <w:r w:rsidRPr="00160807">
        <w:rPr>
          <w:rFonts w:ascii="Verdana" w:hAnsi="Verdana"/>
        </w:rPr>
        <w:t xml:space="preserve">zakresu i sposobu rozwiązywania bieżącej problematyki technicznej i organizacyjnej procesu budowlanego, </w:t>
      </w:r>
    </w:p>
    <w:p w14:paraId="413091BC" w14:textId="594260C6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 xml:space="preserve">b) precyzyjną kwalifikację rzeczywistego wymiaru zaawansowania rzeczowo-finansowego robót budowlanych w ramach realizacji Zadania inwestycyjnego </w:t>
      </w:r>
      <w:r>
        <w:rPr>
          <w:rFonts w:ascii="Verdana" w:hAnsi="Verdana"/>
        </w:rPr>
        <w:t xml:space="preserve">                  </w:t>
      </w:r>
      <w:r w:rsidRPr="00160807">
        <w:rPr>
          <w:rFonts w:ascii="Verdana" w:hAnsi="Verdana"/>
        </w:rPr>
        <w:t xml:space="preserve">w układzie wymaganych kategorii kosztowych, </w:t>
      </w:r>
    </w:p>
    <w:p w14:paraId="7F53A9EB" w14:textId="3E8393F6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c) sporządzani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na piśmie Raportów z realizacji Zadania inwestycyjnego dla Zamawiającego, a także na wniosek Zamawiającego dla innych podmiotów lub </w:t>
      </w:r>
      <w:r w:rsidRPr="00160807">
        <w:rPr>
          <w:rFonts w:ascii="Verdana" w:hAnsi="Verdana"/>
        </w:rPr>
        <w:lastRenderedPageBreak/>
        <w:t xml:space="preserve">organów, w tym dla podmiotów dofinansowujących bez względu na źródło finansowania, a także dla organu założycielskiego; </w:t>
      </w:r>
    </w:p>
    <w:p w14:paraId="33C007B8" w14:textId="3FD0CF35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4. Analiz</w:t>
      </w:r>
      <w:r>
        <w:rPr>
          <w:rFonts w:ascii="Verdana" w:hAnsi="Verdana"/>
        </w:rPr>
        <w:t>y</w:t>
      </w:r>
      <w:r w:rsidRPr="00160807">
        <w:rPr>
          <w:rFonts w:ascii="Verdana" w:hAnsi="Verdana"/>
        </w:rPr>
        <w:t xml:space="preserve"> dokumentacji projektowej pod kątem konieczności wprowadzenia zmian w dokumentacji projektowej (aktualizacji) oraz wystąpienie za pośrednictwem Zamawiającego do projektanta na piśmie o wprowadzenie koniecznych zmian w dokumentacji projektowej. </w:t>
      </w:r>
    </w:p>
    <w:p w14:paraId="68F4E5B3" w14:textId="3B497E9E" w:rsidR="00160807" w:rsidRPr="00160807" w:rsidRDefault="00160807" w:rsidP="00160807">
      <w:pPr>
        <w:spacing w:line="360" w:lineRule="auto"/>
        <w:rPr>
          <w:rFonts w:ascii="Verdana" w:hAnsi="Verdana"/>
        </w:rPr>
      </w:pPr>
      <w:r w:rsidRPr="00160807">
        <w:rPr>
          <w:rFonts w:ascii="Verdana" w:hAnsi="Verdana"/>
        </w:rPr>
        <w:t>5. Pełnieni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funkcji koordynatora na budowie. </w:t>
      </w:r>
    </w:p>
    <w:p w14:paraId="161CE54A" w14:textId="32FF7BC4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6. Opiniowani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propozycji zmian technologii wykonania, materiałowych oraz wyposażenia proponowanych przez Wykonawcę Robót budowlanych lub Zamawiającego. </w:t>
      </w:r>
    </w:p>
    <w:p w14:paraId="6D94F284" w14:textId="45778664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7. Organizowani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i prowadzeni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narad budowy, w których uczestniczą strony umowy na wykonanie robót budowlanych i uczestnicy procesu budowlanego oraz sporządzani</w:t>
      </w:r>
      <w:r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protokołów z tych narad, Ponadto</w:t>
      </w:r>
      <w:r w:rsidR="003D6CAC">
        <w:rPr>
          <w:rFonts w:ascii="Verdana" w:hAnsi="Verdana"/>
        </w:rPr>
        <w:t xml:space="preserve"> od powołanego nadzoru wymaga się</w:t>
      </w:r>
      <w:r w:rsidRPr="00160807">
        <w:rPr>
          <w:rFonts w:ascii="Verdana" w:hAnsi="Verdana"/>
        </w:rPr>
        <w:t xml:space="preserve">: </w:t>
      </w:r>
    </w:p>
    <w:p w14:paraId="0628995C" w14:textId="43F47655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a) udział</w:t>
      </w:r>
      <w:r w:rsidR="00755811">
        <w:rPr>
          <w:rFonts w:ascii="Verdana" w:hAnsi="Verdana"/>
        </w:rPr>
        <w:t>u</w:t>
      </w:r>
      <w:r w:rsidRPr="00160807">
        <w:rPr>
          <w:rFonts w:ascii="Verdana" w:hAnsi="Verdana"/>
        </w:rPr>
        <w:t xml:space="preserve"> w protokolarnym przekazaniu placu budowy, </w:t>
      </w:r>
    </w:p>
    <w:p w14:paraId="5E900502" w14:textId="1CF2291C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b) akceptacj</w:t>
      </w:r>
      <w:r w:rsidR="00755811">
        <w:rPr>
          <w:rFonts w:ascii="Verdana" w:hAnsi="Verdana"/>
        </w:rPr>
        <w:t>i</w:t>
      </w:r>
      <w:r w:rsidRPr="00160807">
        <w:rPr>
          <w:rFonts w:ascii="Verdana" w:hAnsi="Verdana"/>
        </w:rPr>
        <w:t xml:space="preserve"> urządzeń zabezpieczających teren robót budowlanych oraz treści</w:t>
      </w:r>
      <w:r>
        <w:rPr>
          <w:rFonts w:ascii="Verdana" w:hAnsi="Verdana"/>
        </w:rPr>
        <w:t xml:space="preserve">                </w:t>
      </w:r>
      <w:r w:rsidRPr="00160807">
        <w:rPr>
          <w:rFonts w:ascii="Verdana" w:hAnsi="Verdana"/>
        </w:rPr>
        <w:t xml:space="preserve"> i miejsca ustawienia tablic informacyjnych budowy, </w:t>
      </w:r>
    </w:p>
    <w:p w14:paraId="561D0C78" w14:textId="3A141245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c) zapewnieni</w:t>
      </w:r>
      <w:r w:rsidR="00755811"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koordynacji robót, usług i dostaw realizowanych w ramach wykonywania robót budowlanych,</w:t>
      </w:r>
    </w:p>
    <w:p w14:paraId="33744344" w14:textId="3C804B30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d) zatwierdzani</w:t>
      </w:r>
      <w:r w:rsidR="00755811"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Harmonogramu dostaw urządzeń i materiałów na teren budowy ze szczególnym uwzględnieniem ich kompletności, sposobu i czasu magazynowania oraz zgodności z projektami i warunkami umowy z Wykonawcą robót budowlanych, </w:t>
      </w:r>
    </w:p>
    <w:p w14:paraId="0E456238" w14:textId="163B4D11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e) kontrolowani</w:t>
      </w:r>
      <w:r w:rsidR="00755811"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sposobu składowania i przechowywania materiałów oraz uporządkowania miejsc składowania po zakończeniu realizacji Zadania inwestycyjnego, a także weryfikacja i kontrola dokumentów z utylizacji odpadów dokonanych przez Wykonawcę Robót budowlanych, </w:t>
      </w:r>
    </w:p>
    <w:p w14:paraId="16D5C202" w14:textId="11622484" w:rsidR="00160807" w:rsidRPr="00160807" w:rsidRDefault="00160807" w:rsidP="00160807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f) współprac</w:t>
      </w:r>
      <w:r w:rsidR="00755811">
        <w:rPr>
          <w:rFonts w:ascii="Verdana" w:hAnsi="Verdana"/>
        </w:rPr>
        <w:t>y</w:t>
      </w:r>
      <w:r w:rsidRPr="00160807">
        <w:rPr>
          <w:rFonts w:ascii="Verdana" w:hAnsi="Verdana"/>
        </w:rPr>
        <w:t xml:space="preserve"> z nadzorem autorskim, bieżące zgłaszanie do nadzoru autorskiego zastrzeżeń i ewentualnych zmian wprowadzonych przez Zamawiającego</w:t>
      </w:r>
      <w:r w:rsidR="008E5ECB">
        <w:rPr>
          <w:rFonts w:ascii="Verdana" w:hAnsi="Verdana"/>
        </w:rPr>
        <w:t xml:space="preserve">                     </w:t>
      </w:r>
      <w:r w:rsidRPr="00160807">
        <w:rPr>
          <w:rFonts w:ascii="Verdana" w:hAnsi="Verdana"/>
        </w:rPr>
        <w:t xml:space="preserve"> i/lub Wykonawcę Robót budowlanych, dokonywanie z nadzorem autorskim </w:t>
      </w:r>
      <w:r w:rsidRPr="00160807">
        <w:rPr>
          <w:rFonts w:ascii="Verdana" w:hAnsi="Verdana"/>
        </w:rPr>
        <w:lastRenderedPageBreak/>
        <w:t xml:space="preserve">stosownych uzgodnień oraz egzekwowanie uzupełnień w ramach prowadzonego nadzoru autorskiego, </w:t>
      </w:r>
    </w:p>
    <w:p w14:paraId="21807B07" w14:textId="3A39173B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g) rozstrzygani</w:t>
      </w:r>
      <w:r w:rsidR="00755811"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w porozumieniu z kierownikiem budowy i przedstawicielem Zamawiającego wątpliwości natury technicznej powstałych w toku realizacji robót budowlanych, zasięgając w razie potrzeby opinii autora projektu budowlanego, </w:t>
      </w:r>
    </w:p>
    <w:p w14:paraId="58FC8D24" w14:textId="2F99B047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h) zajmowani</w:t>
      </w:r>
      <w:r w:rsidR="00755811"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stanowiska co do sposobu zabezpieczenia wszelkich wykopalisk odkrytych przez Wykonawcę Robót budowlanych w toku realizacji inwestycji, </w:t>
      </w:r>
    </w:p>
    <w:p w14:paraId="6BBF707F" w14:textId="11BAA0DC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i) identyfikacj</w:t>
      </w:r>
      <w:r w:rsidR="00755811">
        <w:rPr>
          <w:rFonts w:ascii="Verdana" w:hAnsi="Verdana"/>
        </w:rPr>
        <w:t>i</w:t>
      </w:r>
      <w:r w:rsidRPr="00160807">
        <w:rPr>
          <w:rFonts w:ascii="Verdana" w:hAnsi="Verdana"/>
        </w:rPr>
        <w:t xml:space="preserve"> ryzyka i potencjalnych problemów, które mogą wystąpić podczas wykonywania robót budowlanych i zaproponowanie sposobów ich rozwiązania, </w:t>
      </w:r>
    </w:p>
    <w:p w14:paraId="2A4BB0D9" w14:textId="577D458D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j) dokumentowani</w:t>
      </w:r>
      <w:r w:rsidR="00755811">
        <w:rPr>
          <w:rFonts w:ascii="Verdana" w:hAnsi="Verdana"/>
        </w:rPr>
        <w:t>a</w:t>
      </w:r>
      <w:r w:rsidRPr="00160807">
        <w:rPr>
          <w:rFonts w:ascii="Verdana" w:hAnsi="Verdana"/>
        </w:rPr>
        <w:t xml:space="preserve"> wszelkich zmian, które zostały wprowadzone w trakcie realizacji Zadania inwestycyjnego, </w:t>
      </w:r>
    </w:p>
    <w:p w14:paraId="34CC4049" w14:textId="017437D5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k) sporządzani</w:t>
      </w:r>
      <w:r w:rsidR="00755811">
        <w:rPr>
          <w:rFonts w:ascii="Verdana" w:hAnsi="Verdana"/>
        </w:rPr>
        <w:t>a</w:t>
      </w:r>
      <w:r w:rsidR="008E5ECB">
        <w:rPr>
          <w:rFonts w:ascii="Verdana" w:hAnsi="Verdana"/>
        </w:rPr>
        <w:t xml:space="preserve"> zgodnej z wymogami,</w:t>
      </w:r>
      <w:r w:rsidRPr="00160807">
        <w:rPr>
          <w:rFonts w:ascii="Verdana" w:hAnsi="Verdana"/>
        </w:rPr>
        <w:t xml:space="preserve"> dokumentacji fotograficznej budowy</w:t>
      </w:r>
      <w:r w:rsidR="008E5ECB">
        <w:rPr>
          <w:rFonts w:ascii="Verdana" w:hAnsi="Verdana"/>
        </w:rPr>
        <w:t xml:space="preserve"> </w:t>
      </w:r>
      <w:r w:rsidRPr="00160807">
        <w:rPr>
          <w:rFonts w:ascii="Verdana" w:hAnsi="Verdana"/>
        </w:rPr>
        <w:t>poszczególnych elementów robót budowlanych</w:t>
      </w:r>
      <w:r w:rsidR="008E5ECB">
        <w:rPr>
          <w:rFonts w:ascii="Verdana" w:hAnsi="Verdana"/>
        </w:rPr>
        <w:t>, robót zanikających jak</w:t>
      </w:r>
      <w:r w:rsidRPr="00160807">
        <w:rPr>
          <w:rFonts w:ascii="Verdana" w:hAnsi="Verdana"/>
        </w:rPr>
        <w:t xml:space="preserve"> również </w:t>
      </w:r>
      <w:r w:rsidR="008E5ECB">
        <w:rPr>
          <w:rFonts w:ascii="Verdana" w:hAnsi="Verdana"/>
        </w:rPr>
        <w:t xml:space="preserve">                 </w:t>
      </w:r>
      <w:r w:rsidRPr="00160807">
        <w:rPr>
          <w:rFonts w:ascii="Verdana" w:hAnsi="Verdana"/>
        </w:rPr>
        <w:t xml:space="preserve">z czynności odbiorowych, archiwizowanie wykonanych zdjęć w formie elektronicznej, </w:t>
      </w:r>
    </w:p>
    <w:p w14:paraId="1ACB06FD" w14:textId="77777777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 xml:space="preserve">l) sprawdzenie kompletności i poprawności przedstawionych przez Wykonawcę robót budowlanych dokumentów niezbędnych do przeprowadzenia odbiorów, </w:t>
      </w:r>
    </w:p>
    <w:p w14:paraId="79D7E2E9" w14:textId="0775F48F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m) sprawdzenie i weryfikacja pod względem ilościowym nakładów rzeczowych</w:t>
      </w:r>
      <w:r w:rsidR="008E5ECB">
        <w:rPr>
          <w:rFonts w:ascii="Verdana" w:hAnsi="Verdana"/>
        </w:rPr>
        <w:t xml:space="preserve">                   </w:t>
      </w:r>
      <w:r w:rsidRPr="00160807">
        <w:rPr>
          <w:rFonts w:ascii="Verdana" w:hAnsi="Verdana"/>
        </w:rPr>
        <w:t xml:space="preserve"> i zastosowanych cen ewentualnych robót dodatkowych i zamiennych sporządzonych przez Wykonawcę Robót budowlanych, </w:t>
      </w:r>
    </w:p>
    <w:p w14:paraId="6A28FE07" w14:textId="5B2A7F54" w:rsidR="00160807" w:rsidRPr="00160807" w:rsidRDefault="00160807" w:rsidP="00755811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>n) rozliczenie rzeczowe i finansowe umowy z Wykonawcą Robót budowlanych</w:t>
      </w:r>
      <w:r w:rsidR="008E5ECB">
        <w:rPr>
          <w:rFonts w:ascii="Verdana" w:hAnsi="Verdana"/>
        </w:rPr>
        <w:t xml:space="preserve">             </w:t>
      </w:r>
      <w:r w:rsidRPr="00160807">
        <w:rPr>
          <w:rFonts w:ascii="Verdana" w:hAnsi="Verdana"/>
        </w:rPr>
        <w:t xml:space="preserve"> w przypadku jej wypowiedzenia lub odstąpienia od niej przez Zamawiającego lub Wykonawcę Robót budowlanych, </w:t>
      </w:r>
    </w:p>
    <w:p w14:paraId="12469DB9" w14:textId="142D9DE9" w:rsidR="00592F8A" w:rsidRPr="00592F8A" w:rsidRDefault="00160807" w:rsidP="00592F8A">
      <w:pPr>
        <w:spacing w:line="360" w:lineRule="auto"/>
        <w:jc w:val="both"/>
        <w:rPr>
          <w:rFonts w:ascii="Verdana" w:hAnsi="Verdana"/>
        </w:rPr>
      </w:pPr>
      <w:r w:rsidRPr="00160807">
        <w:rPr>
          <w:rFonts w:ascii="Verdana" w:hAnsi="Verdana"/>
        </w:rPr>
        <w:t xml:space="preserve">o) bez względu na podstawę prawną w przypadku przerwania umowy z Wykonawcą robót budowlanych, Inspektor nadzoru jest zobowiązany nadzorować kolejną umowę na wykonanie robót budowlanych będącą kontynuacją przerwanej umowy. </w:t>
      </w:r>
    </w:p>
    <w:p w14:paraId="3A1D6C78" w14:textId="5E68BD65" w:rsidR="00592F8A" w:rsidRDefault="00592F8A" w:rsidP="00592F8A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8. </w:t>
      </w:r>
      <w:r w:rsidRPr="00592F8A">
        <w:rPr>
          <w:rFonts w:ascii="Verdana" w:hAnsi="Verdana"/>
        </w:rPr>
        <w:t>Zamawiający</w:t>
      </w:r>
      <w:r w:rsidR="00095055">
        <w:rPr>
          <w:rFonts w:ascii="Verdana" w:hAnsi="Verdana"/>
        </w:rPr>
        <w:t xml:space="preserve"> </w:t>
      </w:r>
      <w:r w:rsidR="00095055" w:rsidRPr="00592F8A">
        <w:rPr>
          <w:rFonts w:ascii="Verdana" w:hAnsi="Verdana"/>
        </w:rPr>
        <w:t>na poszczególnych etapach realizacji Zadania inwestycyjnego</w:t>
      </w:r>
      <w:r w:rsidRPr="00592F8A">
        <w:rPr>
          <w:rFonts w:ascii="Verdana" w:hAnsi="Verdana"/>
        </w:rPr>
        <w:t xml:space="preserve"> </w:t>
      </w:r>
      <w:r w:rsidR="00535308">
        <w:rPr>
          <w:rFonts w:ascii="Verdana" w:hAnsi="Verdana"/>
        </w:rPr>
        <w:t xml:space="preserve">identyfikuje </w:t>
      </w:r>
      <w:r w:rsidRPr="00592F8A">
        <w:rPr>
          <w:rFonts w:ascii="Verdana" w:hAnsi="Verdana"/>
        </w:rPr>
        <w:t>czynności</w:t>
      </w:r>
      <w:r w:rsidR="00EF0C86">
        <w:rPr>
          <w:rFonts w:ascii="Verdana" w:hAnsi="Verdana"/>
        </w:rPr>
        <w:t xml:space="preserve">, które pozostają w kompetencji </w:t>
      </w:r>
      <w:r w:rsidR="008E5ECB">
        <w:rPr>
          <w:rFonts w:ascii="Verdana" w:hAnsi="Verdana"/>
        </w:rPr>
        <w:t xml:space="preserve">i </w:t>
      </w:r>
      <w:r w:rsidR="00EF0C86">
        <w:rPr>
          <w:rFonts w:ascii="Verdana" w:hAnsi="Verdana"/>
        </w:rPr>
        <w:t>po stronie nadzoru</w:t>
      </w:r>
      <w:r w:rsidRPr="00592F8A">
        <w:rPr>
          <w:rFonts w:ascii="Verdana" w:hAnsi="Verdana"/>
        </w:rPr>
        <w:t>:</w:t>
      </w:r>
    </w:p>
    <w:p w14:paraId="7B72E469" w14:textId="7CC8C8AD" w:rsidR="00535308" w:rsidRPr="00535308" w:rsidRDefault="00535308" w:rsidP="00535308">
      <w:pPr>
        <w:spacing w:line="360" w:lineRule="auto"/>
        <w:jc w:val="both"/>
        <w:rPr>
          <w:rFonts w:ascii="Verdana" w:hAnsi="Verdana"/>
        </w:rPr>
      </w:pPr>
      <w:r w:rsidRPr="00535308">
        <w:rPr>
          <w:rFonts w:ascii="Verdana" w:hAnsi="Verdana"/>
        </w:rPr>
        <w:lastRenderedPageBreak/>
        <w:t>Na etapie</w:t>
      </w:r>
      <w:r w:rsidR="006F7D08">
        <w:rPr>
          <w:rFonts w:ascii="Verdana" w:hAnsi="Verdana"/>
        </w:rPr>
        <w:t xml:space="preserve"> wykonania dokumentacji projektowej i</w:t>
      </w:r>
      <w:r w:rsidRPr="00535308">
        <w:rPr>
          <w:rFonts w:ascii="Verdana" w:hAnsi="Verdana"/>
        </w:rPr>
        <w:t xml:space="preserve"> poprzedzającym rozpoczęcie robót budowlanych Inspektor nadzoru </w:t>
      </w:r>
      <w:r w:rsidR="00095055">
        <w:rPr>
          <w:rFonts w:ascii="Verdana" w:hAnsi="Verdana"/>
        </w:rPr>
        <w:t>będzie</w:t>
      </w:r>
      <w:r w:rsidRPr="00535308">
        <w:rPr>
          <w:rFonts w:ascii="Verdana" w:hAnsi="Verdana"/>
        </w:rPr>
        <w:t xml:space="preserve"> upoważniony i zobowiązany do: </w:t>
      </w:r>
    </w:p>
    <w:p w14:paraId="01B196F2" w14:textId="2258C1F8" w:rsidR="00535308" w:rsidRPr="00535308" w:rsidRDefault="00535308" w:rsidP="00535308">
      <w:pPr>
        <w:spacing w:line="360" w:lineRule="auto"/>
        <w:jc w:val="both"/>
        <w:rPr>
          <w:rFonts w:ascii="Verdana" w:hAnsi="Verdana"/>
        </w:rPr>
      </w:pPr>
      <w:r w:rsidRPr="00535308">
        <w:rPr>
          <w:rFonts w:ascii="Verdana" w:hAnsi="Verdana"/>
        </w:rPr>
        <w:t>a) zapoznania się i analiz</w:t>
      </w:r>
      <w:r w:rsidR="0055465E">
        <w:rPr>
          <w:rFonts w:ascii="Verdana" w:hAnsi="Verdana"/>
        </w:rPr>
        <w:t>y</w:t>
      </w:r>
      <w:r w:rsidRPr="00535308">
        <w:rPr>
          <w:rFonts w:ascii="Verdana" w:hAnsi="Verdana"/>
        </w:rPr>
        <w:t xml:space="preserve"> dokumentacji projektowej wraz z kosztorysami, przedmiarami robót i Specyfikacją Techniczną Wykonania i Odbioru Robót Budowlanych, przygotowania i przekazania Zamawiającemu Tabeli Elementów Rozliczeniowych, stanowiącej podstawę rozliczeń z Wykonawcą Robót budowlanych, </w:t>
      </w:r>
    </w:p>
    <w:p w14:paraId="14F86CB3" w14:textId="77777777" w:rsidR="00535308" w:rsidRPr="00535308" w:rsidRDefault="00535308" w:rsidP="00535308">
      <w:pPr>
        <w:spacing w:line="360" w:lineRule="auto"/>
        <w:jc w:val="both"/>
        <w:rPr>
          <w:rFonts w:ascii="Verdana" w:hAnsi="Verdana"/>
        </w:rPr>
      </w:pPr>
      <w:r w:rsidRPr="00535308">
        <w:rPr>
          <w:rFonts w:ascii="Verdana" w:hAnsi="Verdana"/>
        </w:rPr>
        <w:t xml:space="preserve">b) przeprowadzenia szczegółowej inspekcji terenu/placu budowy w celu stwierdzenia zgodności stanu istniejącego z dokumentacją projektową, </w:t>
      </w:r>
    </w:p>
    <w:p w14:paraId="196EDE02" w14:textId="4CF4F8A2" w:rsidR="00535308" w:rsidRPr="00535308" w:rsidRDefault="00535308" w:rsidP="00535308">
      <w:pPr>
        <w:spacing w:line="360" w:lineRule="auto"/>
        <w:jc w:val="both"/>
        <w:rPr>
          <w:rFonts w:ascii="Verdana" w:hAnsi="Verdana"/>
        </w:rPr>
      </w:pPr>
      <w:r w:rsidRPr="00535308">
        <w:rPr>
          <w:rFonts w:ascii="Verdana" w:hAnsi="Verdana"/>
        </w:rPr>
        <w:t xml:space="preserve">c) opracowania, przedłożenia i uzgodnienia z Zamawiającym harmonogramu pracy personelu Inspektora nadzoru w zakresie pracy poszczególnych inspektorów nadzoru, raportowania postępu realizowanych robót budowlanych w okresach miesięcznych, kwartalnych, z tym zastrzeżeniem, że wiążą terminy realizacji robót budowlanych określone dla Wykonawcy robót budowlanych, </w:t>
      </w:r>
    </w:p>
    <w:p w14:paraId="4D47A813" w14:textId="4651D5C9" w:rsidR="00535308" w:rsidRDefault="00535308" w:rsidP="00535308">
      <w:pPr>
        <w:spacing w:line="360" w:lineRule="auto"/>
        <w:jc w:val="both"/>
        <w:rPr>
          <w:rFonts w:ascii="Verdana" w:hAnsi="Verdana"/>
        </w:rPr>
      </w:pPr>
      <w:r w:rsidRPr="00535308">
        <w:rPr>
          <w:rFonts w:ascii="Verdana" w:hAnsi="Verdana"/>
        </w:rPr>
        <w:t xml:space="preserve">d) sporządzenia i przekazania Zamawiającemu Raportu wstępnego z czynności </w:t>
      </w:r>
      <w:r w:rsidRPr="00B80582">
        <w:rPr>
          <w:rFonts w:ascii="Verdana" w:hAnsi="Verdana"/>
        </w:rPr>
        <w:t>wykonanych w terminie do</w:t>
      </w:r>
      <w:r w:rsidR="00B80582" w:rsidRPr="00B80582">
        <w:rPr>
          <w:rFonts w:ascii="Verdana" w:hAnsi="Verdana"/>
        </w:rPr>
        <w:t xml:space="preserve"> 14</w:t>
      </w:r>
      <w:r w:rsidRPr="00B80582">
        <w:rPr>
          <w:rFonts w:ascii="Verdana" w:hAnsi="Verdana"/>
        </w:rPr>
        <w:t xml:space="preserve"> dni </w:t>
      </w:r>
      <w:r w:rsidRPr="00535308">
        <w:rPr>
          <w:rFonts w:ascii="Verdana" w:hAnsi="Verdana"/>
        </w:rPr>
        <w:t>od dnia otrzymania dokumentacji projektowej. Aktywny udział w uczestniczeniu przy opracowaniu odpowiedzi na ewentualne pytania składane przez Wykonawców Robót budowlanych ubiegających</w:t>
      </w:r>
      <w:r w:rsidR="006F7D08">
        <w:rPr>
          <w:rFonts w:ascii="Verdana" w:hAnsi="Verdana"/>
        </w:rPr>
        <w:t xml:space="preserve">                               </w:t>
      </w:r>
      <w:r w:rsidRPr="00535308">
        <w:rPr>
          <w:rFonts w:ascii="Verdana" w:hAnsi="Verdana"/>
        </w:rPr>
        <w:t xml:space="preserve"> się o udzielenie zamówienia publicznego przesyłanych do Zamawiającego podczas procedury o udzielenie zamówienia publicznego, która będzie prowadzona dla Zadania inwestycyjnego (jeżeli dotyczy). </w:t>
      </w:r>
    </w:p>
    <w:p w14:paraId="3187ABF6" w14:textId="4C8F89CE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Na etapie prowadzenia robót budowlanych Inspektor nadzoru </w:t>
      </w:r>
      <w:r>
        <w:rPr>
          <w:rFonts w:ascii="Verdana" w:hAnsi="Verdana"/>
        </w:rPr>
        <w:t>będzie</w:t>
      </w:r>
      <w:r w:rsidRPr="00535308">
        <w:rPr>
          <w:rFonts w:ascii="Verdana" w:hAnsi="Verdana"/>
        </w:rPr>
        <w:t xml:space="preserve"> </w:t>
      </w:r>
      <w:r w:rsidRPr="009865E5">
        <w:rPr>
          <w:rFonts w:ascii="Verdana" w:hAnsi="Verdana"/>
        </w:rPr>
        <w:t xml:space="preserve">upoważniony i zobowiązany do: </w:t>
      </w:r>
    </w:p>
    <w:p w14:paraId="3CDCBDA1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a) obecności na terenie/placu budowy przez okres realizacji Zadania inwestycyjnego, czas świadczenia usług przez Inspektora nadzoru powinien być dostosowany do pracy/postępu robót budowlanych realizowanych przez Wykonawcę Robót budowlanych i wymagań Zamawiającego, </w:t>
      </w:r>
    </w:p>
    <w:p w14:paraId="7B63AB57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b) protokolarnego przekazania Wykonawcy Robót budowlanych terenu/placu budowy, </w:t>
      </w:r>
    </w:p>
    <w:p w14:paraId="39B1315A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lastRenderedPageBreak/>
        <w:t xml:space="preserve">c) kontrolowania przestrzegania przez Wykonawcę Robót budowlanych zasad bezpieczeństwa pracy i utrzymania porządku na terenie budowy/placu budowy, </w:t>
      </w:r>
    </w:p>
    <w:p w14:paraId="5DBF1034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d) wstrzymania realizacji robót budowlanych prowadzonych w sposób zagrażający bezpieczeństwu lub niezgodnie z wymaganiami zawartej umowy o wykonanie robót budowlanych i niezwłocznego, pisemnego powiadomienia Zamawiającego o tym fakcie, </w:t>
      </w:r>
    </w:p>
    <w:p w14:paraId="05DD71D0" w14:textId="3D525F28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e) wnioskowania o usunięcie z terenu/placu budowy każdej osoby zatrudnionej lub współpracującej bez względu na formę prawną przez Wykonawcę Robót budowlanych, która zachowuje się niewłaściwie lub jest niekompetentna lub niedbała w swojej pracy lub czynnościach realizowanych w związku </w:t>
      </w:r>
      <w:r>
        <w:rPr>
          <w:rFonts w:ascii="Verdana" w:hAnsi="Verdana"/>
        </w:rPr>
        <w:t xml:space="preserve">                                        </w:t>
      </w:r>
      <w:r w:rsidRPr="009865E5">
        <w:rPr>
          <w:rFonts w:ascii="Verdana" w:hAnsi="Verdana"/>
        </w:rPr>
        <w:t xml:space="preserve">z prowadzeniem procesu budowlanego i realizacją Zadania inwestycyjnego, </w:t>
      </w:r>
    </w:p>
    <w:p w14:paraId="1B63E0A7" w14:textId="5598D1F5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>f) sprawowania nadzoru inwestorskiego przez uprawnionych przedstawicieli</w:t>
      </w:r>
      <w:r w:rsidR="00354F47">
        <w:rPr>
          <w:rFonts w:ascii="Verdana" w:hAnsi="Verdana"/>
        </w:rPr>
        <w:t xml:space="preserve">                   </w:t>
      </w:r>
      <w:r w:rsidRPr="009865E5">
        <w:rPr>
          <w:rFonts w:ascii="Verdana" w:hAnsi="Verdana"/>
        </w:rPr>
        <w:t xml:space="preserve"> tj. inspektorów nadzoru zgodnie z wymogami ustawy Prawo budowlane </w:t>
      </w:r>
      <w:r w:rsidR="00354F47">
        <w:rPr>
          <w:rFonts w:ascii="Verdana" w:hAnsi="Verdana"/>
        </w:rPr>
        <w:t xml:space="preserve">                              </w:t>
      </w:r>
      <w:r w:rsidRPr="009865E5">
        <w:rPr>
          <w:rFonts w:ascii="Verdana" w:hAnsi="Verdana"/>
        </w:rPr>
        <w:t xml:space="preserve">i warunkami pozwolenia na budowę, </w:t>
      </w:r>
    </w:p>
    <w:p w14:paraId="61AE20F6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g) reprezentowania Zamawiającego w kontaktach z osobami i podmiotami trzecimi w sprawach związanych z realizacją procesu budowlanego w związku z realizacją Zadania inwestycyjnego, </w:t>
      </w:r>
    </w:p>
    <w:p w14:paraId="70336358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h) nieskrępowanego dostępu do terenu/placu budowy oraz wszelkich miejsc, gdzie materiały i urządzenia będą pozyskiwane, wytwarzane, montowane, składowane lub przygotowywane do wbudowania, dokumentowanego w Raporcie miesięcznym, </w:t>
      </w:r>
    </w:p>
    <w:p w14:paraId="7E7708F9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i) prowadzenia regularnych inspekcji na terenie/placu budowy w celu sprawdzenia jakości wykonywanych robót budowlanych oraz wbudowywanych materiałów, zgodnie z wymaganiami specyfikacji technicznych, dokumentacji projektowej oraz wiedzą techniczną, dokumentowanych w Raporcie miesięcznym, </w:t>
      </w:r>
    </w:p>
    <w:p w14:paraId="37A028C6" w14:textId="77777777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 xml:space="preserve">j) odpowiednio wyprzedzającego informowania Zamawiającego o wszelkich zagrożeniach występujących podczas realizacji robót budowlanych, które mogą mieć wpływ na wydłużenie terminu wykonania Zadania inwestycyjnego, pogorszenia jakości robót budowlanych lub zwiększenie kosztów oraz podejmowanych działaniach zapobiegawczych i naprawczych, w tym przygotowania planu naprawczego z Wykonawcą Robót budowlanych, </w:t>
      </w:r>
    </w:p>
    <w:p w14:paraId="16491890" w14:textId="6D361CBE" w:rsidR="00095055" w:rsidRPr="009865E5" w:rsidRDefault="00095055" w:rsidP="00095055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lastRenderedPageBreak/>
        <w:t>k) udzielania Wykonawcy Robót budowlanych wszelkich dostępnych informacji</w:t>
      </w:r>
      <w:r>
        <w:rPr>
          <w:rFonts w:ascii="Verdana" w:hAnsi="Verdana"/>
        </w:rPr>
        <w:t xml:space="preserve">                     </w:t>
      </w:r>
      <w:r w:rsidRPr="009865E5">
        <w:rPr>
          <w:rFonts w:ascii="Verdana" w:hAnsi="Verdana"/>
        </w:rPr>
        <w:t xml:space="preserve"> i wyjaśnień dotyczących zawartej Umowy na wykonanie Robót budowlanych, </w:t>
      </w:r>
    </w:p>
    <w:p w14:paraId="5E77A68A" w14:textId="77777777" w:rsidR="007F7240" w:rsidRPr="009865E5" w:rsidRDefault="00095055" w:rsidP="007F7240">
      <w:pPr>
        <w:spacing w:line="360" w:lineRule="auto"/>
        <w:jc w:val="both"/>
        <w:rPr>
          <w:rFonts w:ascii="Verdana" w:hAnsi="Verdana"/>
        </w:rPr>
      </w:pPr>
      <w:r w:rsidRPr="009865E5">
        <w:rPr>
          <w:rFonts w:ascii="Verdana" w:hAnsi="Verdana"/>
        </w:rPr>
        <w:t>l) organizowanie oraz przewodniczenie w comiesięcznych (a w przypadku wystąpienia takiej potrzeby - częściej) naradom dotyczącym postępu Robót budowlanych, w których udział biorą przedstawiciele wszystkich zaangażowanych w realizację Zadania inwestycyjnego stron (Wykonawca Robót budowlanych, przedstawiciel</w:t>
      </w:r>
      <w:r w:rsidR="007F7240">
        <w:rPr>
          <w:rFonts w:ascii="Verdana" w:hAnsi="Verdana"/>
        </w:rPr>
        <w:t xml:space="preserve"> </w:t>
      </w:r>
      <w:r w:rsidR="007F7240" w:rsidRPr="009865E5">
        <w:rPr>
          <w:rFonts w:ascii="Verdana" w:hAnsi="Verdana"/>
        </w:rPr>
        <w:t xml:space="preserve">Zamawiającego, Inspektor/Inspektorzy nadzoru oraz inni zaproszeni przedstawiciele), w celu podejmowania bieżących decyzji, dotyczących wszystkich zagadnień mających wpływ na postęp robót budowlanych oraz sporządzenia protokołów z tych narad i przekazywania ich Zamawiającemu w terminie do 5 dni od dnia narady; </w:t>
      </w:r>
    </w:p>
    <w:p w14:paraId="2F3CF2D2" w14:textId="1D34FC15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m) organizowania narad technicznych oraz sporządzania protokołów z tych narad i przekazywania ich Zamawiającemu, Wykonawcy Robót budowlanych </w:t>
      </w:r>
      <w:r w:rsidR="00B44CC5">
        <w:rPr>
          <w:rFonts w:ascii="Verdana" w:hAnsi="Verdana"/>
        </w:rPr>
        <w:t xml:space="preserve">                                   </w:t>
      </w:r>
      <w:r w:rsidRPr="007F7240">
        <w:rPr>
          <w:rFonts w:ascii="Verdana" w:hAnsi="Verdana"/>
        </w:rPr>
        <w:t xml:space="preserve">i uczestnikom, w terminie do 5 dni od dnia odbycia narady; </w:t>
      </w:r>
    </w:p>
    <w:p w14:paraId="503C3156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n) monitorowania postępu robót budowlanych pod względem technicznym, finansowym, organizacyjnym w danej jednostce czasu poprzez sprawdzanie ich rzeczywistego zaawansowania i zgodności realizacji z obowiązującym Harmonogramem robót budowlanych, </w:t>
      </w:r>
    </w:p>
    <w:p w14:paraId="303DA249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o) kontroli sposobu składowania i przechowywania materiałów budowlanych niezbędnych do realizacji Zadania inwestycyjnego, </w:t>
      </w:r>
    </w:p>
    <w:p w14:paraId="47878F87" w14:textId="5483C9B2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>p) nadzorowania badań wbudowywanych materiałów i wyrobów (prefabrykatów) realizowanych przez Wykonawcę Robót budowlanych, w tym kompletowanie</w:t>
      </w:r>
      <w:r w:rsidR="00B44CC5">
        <w:rPr>
          <w:rFonts w:ascii="Verdana" w:hAnsi="Verdana"/>
        </w:rPr>
        <w:t xml:space="preserve">                        </w:t>
      </w:r>
      <w:r w:rsidRPr="007F7240">
        <w:rPr>
          <w:rFonts w:ascii="Verdana" w:hAnsi="Verdana"/>
        </w:rPr>
        <w:t xml:space="preserve"> i archiwizacja dokumentacji technicznej z wykonywanych badań, </w:t>
      </w:r>
    </w:p>
    <w:p w14:paraId="369A130C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q) polecania Wykonawcy Robót budowlanych wykonania dodatkowych badań materiałów lub robót budowlanych budzących wątpliwość, co do ich jakości, po uprzedniej akceptacji przez Zamawiającego, </w:t>
      </w:r>
    </w:p>
    <w:p w14:paraId="4FD98781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r) zatwierdzania rysunków wykonawczych i warsztatowych sporządzanych przez Wykonawcę Robót budowlanych, </w:t>
      </w:r>
    </w:p>
    <w:p w14:paraId="67303907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s) zatwierdzania „rysunków powykonawczych" sporządzanych przez Wykonawcę Robót budowlanych, </w:t>
      </w:r>
    </w:p>
    <w:p w14:paraId="4008A13A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lastRenderedPageBreak/>
        <w:t xml:space="preserve">t) sprawdzania obmiaru wykonanych robót budowlanych przez Wykonawcę Robót budowlanych, a w przypadku niezgodności sporządzenia Protokołu rozbieżności, </w:t>
      </w:r>
    </w:p>
    <w:p w14:paraId="261E0630" w14:textId="1F92C75F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>u) sprawdzania autentyczności wszelkich certyfikatów, polis, zabezpieczeń</w:t>
      </w:r>
      <w:r w:rsidR="00354F47">
        <w:rPr>
          <w:rFonts w:ascii="Verdana" w:hAnsi="Verdana"/>
        </w:rPr>
        <w:t xml:space="preserve">                          </w:t>
      </w:r>
      <w:r w:rsidRPr="007F7240">
        <w:rPr>
          <w:rFonts w:ascii="Verdana" w:hAnsi="Verdana"/>
        </w:rPr>
        <w:t xml:space="preserve"> i gwarancji, własności urządzeń itp., za które zgodnie z umową na realizację robót budowlanych odpowiedzialny jest wyłącznie Wykonawca Robót budowlanych oraz sprawdzania i opiniowania czy są odpowiednie i należyte, </w:t>
      </w:r>
    </w:p>
    <w:p w14:paraId="68E02A4A" w14:textId="6ACDDC61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v) zatwierdzania przedstawionych metod wykonania robót budowlanych, włączając w to roboty tymczasowe i zabezpieczające zaproponowane przez Wykonawcę Robót budowlanych, mając na uwadze interes Zamawiającego, a także fakt </w:t>
      </w:r>
      <w:r w:rsidR="009057BE">
        <w:rPr>
          <w:rFonts w:ascii="Verdana" w:hAnsi="Verdana"/>
        </w:rPr>
        <w:t>funkcjonowania szkół w pełnym zakresie z uczestnictwem uczniów w zajęciach.</w:t>
      </w:r>
      <w:r w:rsidRPr="007F7240">
        <w:rPr>
          <w:rFonts w:ascii="Verdana" w:hAnsi="Verdana"/>
        </w:rPr>
        <w:t xml:space="preserve"> </w:t>
      </w:r>
    </w:p>
    <w:p w14:paraId="7AC34454" w14:textId="449C4651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>w) nadzorowania przeprowadzonych prób i rozruchów oraz weryfikacji</w:t>
      </w:r>
      <w:r w:rsidR="007751FA">
        <w:rPr>
          <w:rFonts w:ascii="Verdana" w:hAnsi="Verdana"/>
        </w:rPr>
        <w:t xml:space="preserve">                                 </w:t>
      </w:r>
      <w:r w:rsidRPr="007F7240">
        <w:rPr>
          <w:rFonts w:ascii="Verdana" w:hAnsi="Verdana"/>
        </w:rPr>
        <w:t xml:space="preserve"> i zatwierdzenia opracowanych przez Wykonawcę Robót budowlanych instrukcji eksploatacyjnych, w celu ułatwienia przekazania Zamawiającemu Zadania inwestycyjnego do eksploatacji, </w:t>
      </w:r>
    </w:p>
    <w:p w14:paraId="3021367D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x) dokonywania odbioru robót budowlanych zanikających i ulegających zakryciu oraz należytego dokumentowania tych czynności, włączając w to także wykonanie dokumentacji fotograficznej i filmowej, </w:t>
      </w:r>
    </w:p>
    <w:p w14:paraId="05342983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y) sprawdzenia wykonanych robót i powiadomienia Wykonawcy Robót budowlanych o wykrytych wadach, określenia zakresu koniecznych do wykonania robót poprawkowych w celu usunięci wad i usterek; </w:t>
      </w:r>
    </w:p>
    <w:p w14:paraId="3D2940BC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z) sporządzania pisemnego poświadczenia o usunięciu wad przez Wykonawcę Robót budowlanych; </w:t>
      </w:r>
    </w:p>
    <w:p w14:paraId="72A54456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aa) przeprowadzenia odbioru częściowego, odbioru końcowego robót budowlanych, sprawdzenia kompletności i prawidłowości przedłożonych przez Wykonawcę Robót budowlanych dokumentów wymaganych do odbioru, </w:t>
      </w:r>
    </w:p>
    <w:p w14:paraId="493B817E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bb) sprawdzenia miesięcznych zestawień ilości i wartości wykonanych robót budowlanych potwierdzonych wypełnioną Tabelą Elementów Rozliczeniowych, </w:t>
      </w:r>
    </w:p>
    <w:p w14:paraId="0AE38822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cc) poświadczenia terminu zakończenia robót budowlanych i złożenia oświadczenia o ich wykonaniu w terminie umownym, a w przypadku uchybienia umownemu terminowi wykonania robót budowlanych wskazanie ilości dni opóźnienia, </w:t>
      </w:r>
    </w:p>
    <w:p w14:paraId="55EA2D28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lastRenderedPageBreak/>
        <w:t xml:space="preserve">dd) sprawdzenia i przekazania Zamawiającemu wszelkich Raportów, akt, certyfikatów i innych dokumentów przygotowanych przez Wykonawcę Robót budowlanych po zakończeniu procesu budowlanego w ramach zakończenia realizacji Zadania inwestycyjnego, </w:t>
      </w:r>
    </w:p>
    <w:p w14:paraId="13D34933" w14:textId="48222185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>ee) bieżące doradzanie Zamawiającemu w zakresie roszczeń i sporów</w:t>
      </w:r>
      <w:r w:rsidR="007751FA">
        <w:rPr>
          <w:rFonts w:ascii="Verdana" w:hAnsi="Verdana"/>
        </w:rPr>
        <w:t xml:space="preserve">                                    </w:t>
      </w:r>
      <w:r w:rsidRPr="007F7240">
        <w:rPr>
          <w:rFonts w:ascii="Verdana" w:hAnsi="Verdana"/>
        </w:rPr>
        <w:t xml:space="preserve"> z Wykonawcą Robót budowlanych oraz w zakresie problemów mogących się pojawić podczas prowadzenia robót budowlanych a także, jeśli to możliwe, zapobiegania roszczeniom i opóźnieniom w realizacji Zadania inwestycyjnego przez Wykonawcę robót budowlanych, </w:t>
      </w:r>
    </w:p>
    <w:p w14:paraId="2BABF20F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ff) powiadomienia Zamawiającego o wszelkich roszczeniach Wykonawcy Robót budowlanych oraz rozbieżnościach występujących pomiędzy dokumentacją Zamawiającego, a stanem faktycznym na terenie/placu budowy, </w:t>
      </w:r>
    </w:p>
    <w:p w14:paraId="7E71FCB1" w14:textId="77777777" w:rsid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gg) sprawdzenia ostatecznej kwoty należnej Wykonawcy Robót budowlanych tytułem wynagrodzenia (zgodność wynagrodzenia Wykonawcy Robót budowlanych z zawartą umową na wykonanie robót budowlanych), </w:t>
      </w:r>
    </w:p>
    <w:p w14:paraId="040A24C8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hh) rozliczenia umowy o roboty budowlane w przypadku jej zakończenia, ale też w przypadku jej wypowiedzenia, zawieszenia, odstąpienia od umowy przez Wykonawcy Robót budowlanych lub Zamawiającego, </w:t>
      </w:r>
    </w:p>
    <w:p w14:paraId="1431C5E8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ii) przeprowadzenia końcowej inspekcji oraz przygotowania listy wad oraz innych brakujących dokumentów, które miały być złożone zgodnie z umową przez Wykonawcę Robót budowlanych, </w:t>
      </w:r>
    </w:p>
    <w:p w14:paraId="54820010" w14:textId="72E1E398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>jj) zweryfikowania i zatwierdzenia kompletnej dokumentacji powykonawczej,</w:t>
      </w:r>
      <w:r w:rsidR="009057BE">
        <w:rPr>
          <w:rFonts w:ascii="Verdana" w:hAnsi="Verdana"/>
        </w:rPr>
        <w:t xml:space="preserve">                   </w:t>
      </w:r>
      <w:r w:rsidRPr="007F7240">
        <w:rPr>
          <w:rFonts w:ascii="Verdana" w:hAnsi="Verdana"/>
        </w:rPr>
        <w:t xml:space="preserve"> a następnie dostarczenia jej do Zamawiającego wraz z dokumentacją związaną </w:t>
      </w:r>
      <w:r w:rsidR="009057BE">
        <w:rPr>
          <w:rFonts w:ascii="Verdana" w:hAnsi="Verdana"/>
        </w:rPr>
        <w:t xml:space="preserve">                  </w:t>
      </w:r>
      <w:r w:rsidRPr="007F7240">
        <w:rPr>
          <w:rFonts w:ascii="Verdana" w:hAnsi="Verdana"/>
        </w:rPr>
        <w:t xml:space="preserve">z nadzorowanym Zadaniem inwestycyjnym (łącznie z inwentaryzacją geodezyjną – jeżeli dotyczy) w formie ustalonej z Zamawiającym; </w:t>
      </w:r>
    </w:p>
    <w:p w14:paraId="1A495B27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kk) współdziałania z Wykonawcą Robót budowlanych i Zamawiającym w celu uzyskania decyzji o pozwoleniu na użytkowanie, </w:t>
      </w:r>
    </w:p>
    <w:p w14:paraId="0B3AABE1" w14:textId="3F12DE64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ll) ścisłej współpracy z projektantami pełniącymi nadzór autorski w czasie realizacji procesu inwestycyjnego, a także pozyskanie oświadczeń od projektantów </w:t>
      </w:r>
      <w:r w:rsidR="009057BE">
        <w:rPr>
          <w:rFonts w:ascii="Verdana" w:hAnsi="Verdana"/>
        </w:rPr>
        <w:t xml:space="preserve">                         </w:t>
      </w:r>
      <w:r w:rsidRPr="007F7240">
        <w:rPr>
          <w:rFonts w:ascii="Verdana" w:hAnsi="Verdana"/>
        </w:rPr>
        <w:lastRenderedPageBreak/>
        <w:t xml:space="preserve">o realizacji obiektu budowlanego zgodnie z projektem stanowiącym przedmiot pozwolenia na budowę, </w:t>
      </w:r>
    </w:p>
    <w:p w14:paraId="64E09FDE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mm) wydania polecenia do Wykonawcy Robót budowlanych w celu przyspieszenia lub opóźnienia tempa robót budowlanych po uprzednim uzyskaniu zgody Zamawiającego, </w:t>
      </w:r>
    </w:p>
    <w:p w14:paraId="1861EC48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nn) opiniowania i wskazywania sposobu załatwienia wszelkiego rodzaju skarg, roszczeń, wniosków osób i podmiotów trzecich wywołanych realizacją procesu budowlanego w uzgodnieniu z Zamawiającym, </w:t>
      </w:r>
    </w:p>
    <w:p w14:paraId="7FB23775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oo) zatwierdzania Laboratorium Wykonawcy Robót budowlanych, o ile nie zostało wskazane w jego ofercie, po sprawdzeniu kwalifikacji personelu, kompletności i sprawności sprzętu i urządzeń laboratoryjnych oraz propozycję Wykonawcy Robót budowlanych odnośnie do zmiany Laboratorium na inne niż wskazane w ofercie Wykonawcy Robót budowlanych (jeżeli dotyczy), </w:t>
      </w:r>
    </w:p>
    <w:p w14:paraId="73067145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pp) prowadzenia pełnej i kompletnej dokumentacji fotograficznej i filmowej procesu budowlanego realizowanego Zadania inwestycyjnego i załączanie jej do comiesięcznych raportów Inspektora nadzoru składanych Zamawiającemu, </w:t>
      </w:r>
    </w:p>
    <w:p w14:paraId="59346850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qq) regularnego przekazywania Zamawiającemu wszelkiej korespondencji związanej z wykonywaniem przedmiotu umowy i realizowanymi robotami budowlanymi pochodzącej od Wykonawcy Robót budowlanych, ale także od podmiotów i osób trzecich, </w:t>
      </w:r>
    </w:p>
    <w:p w14:paraId="4A92B5D4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rr) przygotowywania treści komunikatów dotyczących postępów robót budowlanych i sytuacji na budowie przeznaczonych do publikacji dla mediów, po uprzednim uzyskaniu zgody Zamawiającego. </w:t>
      </w:r>
    </w:p>
    <w:p w14:paraId="79566E03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Na etapie po zakończeniu robót budowlanych Inspektor nadzoru jest upoważniony i zobowiązany do: </w:t>
      </w:r>
    </w:p>
    <w:p w14:paraId="03C76DCB" w14:textId="31AF50B9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>a) dokonania odbioru robót budowlanych w uzgodnieniu z Zamawiającym</w:t>
      </w:r>
      <w:r w:rsidR="008E5ECB">
        <w:rPr>
          <w:rFonts w:ascii="Verdana" w:hAnsi="Verdana"/>
        </w:rPr>
        <w:t xml:space="preserve">                          </w:t>
      </w:r>
      <w:r w:rsidRPr="007F7240">
        <w:rPr>
          <w:rFonts w:ascii="Verdana" w:hAnsi="Verdana"/>
        </w:rPr>
        <w:t xml:space="preserve"> i przygotowania oraz przedłożenia do podpisania przez strony umowy na wykonanie robót budowlanych protokołu odbioru końcowego, </w:t>
      </w:r>
    </w:p>
    <w:p w14:paraId="14CBAC3C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lastRenderedPageBreak/>
        <w:t xml:space="preserve">b) przygotowania rozliczenia rzeczowego i końcowego realizacji umowy o roboty budowlane, w tym rozliczenie końcowe budżetu Zamawiającego, rozliczenia dofinansowania Zadania inwestycyjnego bez względu na jej źródło, </w:t>
      </w:r>
    </w:p>
    <w:p w14:paraId="649B4912" w14:textId="54569D0E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c) dokonywanie inspekcji i nadzór nad robotami budowlanymi związanymi </w:t>
      </w:r>
      <w:r w:rsidR="008E5ECB">
        <w:rPr>
          <w:rFonts w:ascii="Verdana" w:hAnsi="Verdana"/>
        </w:rPr>
        <w:t xml:space="preserve">                        </w:t>
      </w:r>
      <w:r w:rsidRPr="007F7240">
        <w:rPr>
          <w:rFonts w:ascii="Verdana" w:hAnsi="Verdana"/>
        </w:rPr>
        <w:t xml:space="preserve">z usunięciem wad i usterek, które ujawniły się na etapie odbioru końcowego, </w:t>
      </w:r>
    </w:p>
    <w:p w14:paraId="344F181F" w14:textId="77777777" w:rsidR="007F7240" w:rsidRP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d) odbiór wykonanych robót budowlanych związanych z usunięciem wad i usterek oraz pisemne poświadczenie tego faktu, </w:t>
      </w:r>
    </w:p>
    <w:p w14:paraId="595D3C45" w14:textId="77777777" w:rsidR="007F7240" w:rsidRDefault="007F7240" w:rsidP="007F7240">
      <w:pPr>
        <w:spacing w:line="360" w:lineRule="auto"/>
        <w:jc w:val="both"/>
        <w:rPr>
          <w:rFonts w:ascii="Verdana" w:hAnsi="Verdana"/>
        </w:rPr>
      </w:pPr>
      <w:r w:rsidRPr="007F7240">
        <w:rPr>
          <w:rFonts w:ascii="Verdana" w:hAnsi="Verdana"/>
        </w:rPr>
        <w:t xml:space="preserve">e) wspieranie Zamawiającego w negocjacjach dotyczących nierozstrzygniętych roszczeń, sporów, wniosków, a w przypadku zaistnienia sporów sądowych przygotowanie pisemnego stanowiska w zakresie roszczeń zgłoszonych w pozwie przeciwko Zamawiającemu bez względu na osobę/podmiot zgłaszający roszczenie. </w:t>
      </w:r>
    </w:p>
    <w:p w14:paraId="42C6891A" w14:textId="77777777" w:rsidR="00EF0C86" w:rsidRPr="00EF0C86" w:rsidRDefault="00EF0C86" w:rsidP="00EF0C86">
      <w:pPr>
        <w:spacing w:line="360" w:lineRule="auto"/>
        <w:jc w:val="both"/>
        <w:rPr>
          <w:rFonts w:ascii="Verdana" w:hAnsi="Verdana"/>
        </w:rPr>
      </w:pPr>
    </w:p>
    <w:p w14:paraId="2587D8CE" w14:textId="4178C783" w:rsidR="00EF0C86" w:rsidRPr="00EF0C86" w:rsidRDefault="00EF0C86" w:rsidP="00EF0C86">
      <w:pPr>
        <w:spacing w:line="360" w:lineRule="auto"/>
        <w:jc w:val="both"/>
        <w:rPr>
          <w:rFonts w:ascii="Verdana" w:hAnsi="Verdana"/>
        </w:rPr>
      </w:pPr>
      <w:r w:rsidRPr="00EF0C86">
        <w:rPr>
          <w:rFonts w:ascii="Verdana" w:hAnsi="Verdana"/>
        </w:rPr>
        <w:t xml:space="preserve">9. </w:t>
      </w:r>
      <w:r w:rsidR="00543C87">
        <w:rPr>
          <w:rFonts w:ascii="Verdana" w:hAnsi="Verdana"/>
        </w:rPr>
        <w:t>Zamawiający w</w:t>
      </w:r>
      <w:r w:rsidR="00543C87" w:rsidRPr="00543C87">
        <w:rPr>
          <w:rFonts w:ascii="Verdana" w:hAnsi="Verdana"/>
        </w:rPr>
        <w:t xml:space="preserve">obec powołanego nadzoru wielobranżowego będzie wymagał </w:t>
      </w:r>
      <w:r w:rsidR="009A7F76">
        <w:rPr>
          <w:rFonts w:ascii="Verdana" w:hAnsi="Verdana"/>
        </w:rPr>
        <w:t>kontroli</w:t>
      </w:r>
      <w:r w:rsidRPr="00EF0C86">
        <w:rPr>
          <w:rFonts w:ascii="Verdana" w:hAnsi="Verdana"/>
        </w:rPr>
        <w:t xml:space="preserve"> następujących </w:t>
      </w:r>
      <w:r w:rsidR="007B1756">
        <w:rPr>
          <w:rFonts w:ascii="Verdana" w:hAnsi="Verdana"/>
        </w:rPr>
        <w:t>r</w:t>
      </w:r>
      <w:r w:rsidRPr="00EF0C86">
        <w:rPr>
          <w:rFonts w:ascii="Verdana" w:hAnsi="Verdana"/>
        </w:rPr>
        <w:t>aportów</w:t>
      </w:r>
      <w:r w:rsidR="009A7F76">
        <w:rPr>
          <w:rFonts w:ascii="Verdana" w:hAnsi="Verdana"/>
        </w:rPr>
        <w:t xml:space="preserve"> wykonywanych przez wykonawcę</w:t>
      </w:r>
      <w:r w:rsidRPr="00EF0C86">
        <w:rPr>
          <w:rFonts w:ascii="Verdana" w:hAnsi="Verdana"/>
        </w:rPr>
        <w:t xml:space="preserve">: </w:t>
      </w:r>
    </w:p>
    <w:p w14:paraId="5D23A070" w14:textId="2EF7A48C" w:rsidR="00EF0C86" w:rsidRDefault="00E76491" w:rsidP="00EF0C86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a</w:t>
      </w:r>
      <w:r w:rsidR="00EF0C86" w:rsidRPr="00EF0C86">
        <w:rPr>
          <w:rFonts w:ascii="Verdana" w:hAnsi="Verdana"/>
        </w:rPr>
        <w:t xml:space="preserve">) </w:t>
      </w:r>
      <w:r w:rsidR="009A7F76">
        <w:rPr>
          <w:rFonts w:ascii="Verdana" w:hAnsi="Verdana"/>
        </w:rPr>
        <w:t>M</w:t>
      </w:r>
      <w:r w:rsidR="00EF0C86" w:rsidRPr="00EF0C86">
        <w:rPr>
          <w:rFonts w:ascii="Verdana" w:hAnsi="Verdana"/>
        </w:rPr>
        <w:t>iesięczny</w:t>
      </w:r>
      <w:r w:rsidR="008E5ECB">
        <w:rPr>
          <w:rFonts w:ascii="Verdana" w:hAnsi="Verdana"/>
        </w:rPr>
        <w:t>ch</w:t>
      </w:r>
      <w:r w:rsidR="00EF0C86" w:rsidRPr="00EF0C86">
        <w:rPr>
          <w:rFonts w:ascii="Verdana" w:hAnsi="Verdana"/>
        </w:rPr>
        <w:t xml:space="preserve"> –</w:t>
      </w:r>
      <w:r w:rsidR="009A7F76">
        <w:rPr>
          <w:rFonts w:ascii="Verdana" w:hAnsi="Verdana"/>
        </w:rPr>
        <w:t xml:space="preserve"> z </w:t>
      </w:r>
      <w:r w:rsidR="00150B73">
        <w:rPr>
          <w:rFonts w:ascii="Verdana" w:hAnsi="Verdana"/>
        </w:rPr>
        <w:t xml:space="preserve">wykonanych prac projektowych za pełny miesiąc, z wykonanych robót budowlanych za pełny miesiąc, składany w terminie do 3 dnia miesiąca następującego po każdym miesiącu którego dotyczy raport, </w:t>
      </w:r>
      <w:r w:rsidR="00EF0C86" w:rsidRPr="00EF0C86">
        <w:rPr>
          <w:rFonts w:ascii="Verdana" w:hAnsi="Verdana"/>
        </w:rPr>
        <w:t xml:space="preserve"> </w:t>
      </w:r>
    </w:p>
    <w:p w14:paraId="53BFB3A3" w14:textId="1336A207" w:rsidR="00150B73" w:rsidRDefault="00150B73" w:rsidP="00EF0C86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b) Interwencyjnych – dotyczy nagłych, nieprzewidzianych zdarzeń mających wpływ na termin i budżet realizowanej inwestycji przekazywane i/lub składane </w:t>
      </w:r>
      <w:r w:rsidR="00060FF5">
        <w:rPr>
          <w:rFonts w:ascii="Verdana" w:hAnsi="Verdana"/>
        </w:rPr>
        <w:t>do 24 godzin od godziny wystąpienia zdarzenia,</w:t>
      </w:r>
    </w:p>
    <w:p w14:paraId="42DAA5B0" w14:textId="1C65A406" w:rsidR="00060FF5" w:rsidRDefault="00060FF5" w:rsidP="00EF0C86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c) Rozliczeniowych – z wykonania danego Etapu Przedmiotu umowy, składany w terminie na 14 dni przed planowanym Odbiorem danego Etapu lub Odbiorem końcowym.</w:t>
      </w:r>
    </w:p>
    <w:p w14:paraId="683F99C0" w14:textId="77777777" w:rsidR="002926C4" w:rsidRDefault="00060FF5" w:rsidP="007B1756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Do składania</w:t>
      </w:r>
      <w:r w:rsidR="002926C4">
        <w:rPr>
          <w:rFonts w:ascii="Verdana" w:hAnsi="Verdana"/>
        </w:rPr>
        <w:t xml:space="preserve"> w formie elektronicznej wyżej opisanych</w:t>
      </w:r>
      <w:r>
        <w:rPr>
          <w:rFonts w:ascii="Verdana" w:hAnsi="Verdana"/>
        </w:rPr>
        <w:t xml:space="preserve"> raportów o stanie zaawansowania prac projektowych oraz wykonywanych robót jest zobowiązany wykonawca</w:t>
      </w:r>
      <w:r w:rsidR="002926C4">
        <w:rPr>
          <w:rFonts w:ascii="Verdana" w:hAnsi="Verdana"/>
        </w:rPr>
        <w:t>.</w:t>
      </w:r>
    </w:p>
    <w:p w14:paraId="23B39B3E" w14:textId="1A05D810" w:rsidR="007B1756" w:rsidRPr="007B1756" w:rsidRDefault="00B44CC5" w:rsidP="007B1756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10. </w:t>
      </w:r>
      <w:r w:rsidR="007B1756" w:rsidRPr="007B1756">
        <w:rPr>
          <w:rFonts w:ascii="Verdana" w:hAnsi="Verdana"/>
        </w:rPr>
        <w:t>Raport</w:t>
      </w:r>
      <w:r w:rsidR="002926C4">
        <w:rPr>
          <w:rFonts w:ascii="Verdana" w:hAnsi="Verdana"/>
        </w:rPr>
        <w:t>y</w:t>
      </w:r>
      <w:r w:rsidR="007B1756" w:rsidRPr="007B1756">
        <w:rPr>
          <w:rFonts w:ascii="Verdana" w:hAnsi="Verdana"/>
        </w:rPr>
        <w:t xml:space="preserve"> powi</w:t>
      </w:r>
      <w:r w:rsidR="002926C4">
        <w:rPr>
          <w:rFonts w:ascii="Verdana" w:hAnsi="Verdana"/>
        </w:rPr>
        <w:t xml:space="preserve">nny </w:t>
      </w:r>
      <w:r w:rsidR="007B1756" w:rsidRPr="007B1756">
        <w:rPr>
          <w:rFonts w:ascii="Verdana" w:hAnsi="Verdana"/>
        </w:rPr>
        <w:t xml:space="preserve">zawierać </w:t>
      </w:r>
      <w:r w:rsidR="002926C4">
        <w:rPr>
          <w:rFonts w:ascii="Verdana" w:hAnsi="Verdana"/>
        </w:rPr>
        <w:t xml:space="preserve">informacje o stanie zaawansowania realizacji Przedmiotu Umowy </w:t>
      </w:r>
      <w:r w:rsidR="003672A2">
        <w:rPr>
          <w:rFonts w:ascii="Verdana" w:hAnsi="Verdana"/>
        </w:rPr>
        <w:t xml:space="preserve">oraz występujących trudności w jego realizacji (raportowaniu zagrożeń dla terminowego i jakościowego zakończenia prac/robót)                                         z uwzględnieniem dokumentacji fotograficznej z poszczególnych elementów robót, </w:t>
      </w:r>
      <w:r w:rsidR="003672A2">
        <w:rPr>
          <w:rFonts w:ascii="Verdana" w:hAnsi="Verdana"/>
        </w:rPr>
        <w:lastRenderedPageBreak/>
        <w:t xml:space="preserve">również czynności odbiorowych. Raporty powinny być składane w formie elektronicznej i przesyłane mailem na adres mailowy Zamawiającego praz w formie elektronicznego zapisu na płycie CD/DVD/HDD. W raportach miesięcznych Wykonawca dołączy (na dysku zewnętrznym) fotografie wykorzystane w tekście raportu w formie </w:t>
      </w:r>
      <w:r>
        <w:rPr>
          <w:rFonts w:ascii="Verdana" w:hAnsi="Verdana"/>
        </w:rPr>
        <w:t>elektronicznej.</w:t>
      </w:r>
    </w:p>
    <w:p w14:paraId="773C8640" w14:textId="4D6C1251" w:rsidR="0012263C" w:rsidRDefault="00B44CC5" w:rsidP="00B44CC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11</w:t>
      </w:r>
      <w:r w:rsidR="00B80582">
        <w:rPr>
          <w:rFonts w:ascii="Verdana" w:hAnsi="Verdana"/>
        </w:rPr>
        <w:t>.</w:t>
      </w:r>
      <w:r w:rsidR="007B1756" w:rsidRPr="007B1756">
        <w:rPr>
          <w:rFonts w:ascii="Verdana" w:hAnsi="Verdana"/>
        </w:rPr>
        <w:t xml:space="preserve"> Raport</w:t>
      </w:r>
      <w:r w:rsidR="007751FA">
        <w:rPr>
          <w:rFonts w:ascii="Verdana" w:hAnsi="Verdana"/>
        </w:rPr>
        <w:t>u</w:t>
      </w:r>
      <w:r w:rsidR="007B1756" w:rsidRPr="007B1756">
        <w:rPr>
          <w:rFonts w:ascii="Verdana" w:hAnsi="Verdana"/>
        </w:rPr>
        <w:t xml:space="preserve"> końcow</w:t>
      </w:r>
      <w:r w:rsidR="007751FA">
        <w:rPr>
          <w:rFonts w:ascii="Verdana" w:hAnsi="Verdana"/>
        </w:rPr>
        <w:t>ego po</w:t>
      </w:r>
      <w:r w:rsidR="009057BE">
        <w:rPr>
          <w:rFonts w:ascii="Verdana" w:hAnsi="Verdana"/>
        </w:rPr>
        <w:t>d</w:t>
      </w:r>
      <w:r w:rsidR="007751FA">
        <w:rPr>
          <w:rFonts w:ascii="Verdana" w:hAnsi="Verdana"/>
        </w:rPr>
        <w:t xml:space="preserve"> </w:t>
      </w:r>
      <w:r w:rsidR="009057BE" w:rsidRPr="009057BE">
        <w:rPr>
          <w:rFonts w:ascii="Verdana" w:hAnsi="Verdana"/>
        </w:rPr>
        <w:t>warunkiem dokonani</w:t>
      </w:r>
      <w:r w:rsidR="008013A2">
        <w:rPr>
          <w:rFonts w:ascii="Verdana" w:hAnsi="Verdana"/>
        </w:rPr>
        <w:t>a</w:t>
      </w:r>
      <w:r w:rsidR="009057BE" w:rsidRPr="009057BE">
        <w:rPr>
          <w:rFonts w:ascii="Verdana" w:hAnsi="Verdana"/>
        </w:rPr>
        <w:t xml:space="preserve"> </w:t>
      </w:r>
      <w:r w:rsidR="0012263C">
        <w:rPr>
          <w:rFonts w:ascii="Verdana" w:hAnsi="Verdana"/>
        </w:rPr>
        <w:t>wszystkich</w:t>
      </w:r>
      <w:r w:rsidR="009057BE" w:rsidRPr="009057BE">
        <w:rPr>
          <w:rFonts w:ascii="Verdana" w:hAnsi="Verdana"/>
        </w:rPr>
        <w:t xml:space="preserve"> odbiorów technicznych</w:t>
      </w:r>
      <w:r w:rsidR="0012263C">
        <w:rPr>
          <w:rFonts w:ascii="Verdana" w:hAnsi="Verdana"/>
        </w:rPr>
        <w:t xml:space="preserve">, </w:t>
      </w:r>
      <w:r w:rsidR="00B80582">
        <w:rPr>
          <w:rFonts w:ascii="Verdana" w:hAnsi="Verdana"/>
        </w:rPr>
        <w:t>wytycznych</w:t>
      </w:r>
      <w:r w:rsidR="0012263C">
        <w:rPr>
          <w:rFonts w:ascii="Verdana" w:hAnsi="Verdana"/>
        </w:rPr>
        <w:t xml:space="preserve"> które muszą być spełnione</w:t>
      </w:r>
      <w:r w:rsidR="008013A2">
        <w:rPr>
          <w:rFonts w:ascii="Verdana" w:hAnsi="Verdana"/>
        </w:rPr>
        <w:t xml:space="preserve"> oraz dochowania terminów określonych w Przedmiocie umowy z Wykonawcą w tym</w:t>
      </w:r>
      <w:r w:rsidR="009057BE" w:rsidRPr="009057BE">
        <w:rPr>
          <w:rFonts w:ascii="Verdana" w:hAnsi="Verdana"/>
        </w:rPr>
        <w:t xml:space="preserve">. </w:t>
      </w:r>
    </w:p>
    <w:p w14:paraId="640D4984" w14:textId="1A71087A" w:rsidR="007B1756" w:rsidRDefault="0012263C" w:rsidP="00B44CC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a) </w:t>
      </w:r>
      <w:r w:rsidR="009057BE" w:rsidRPr="009057BE">
        <w:rPr>
          <w:rFonts w:ascii="Verdana" w:hAnsi="Verdana"/>
        </w:rPr>
        <w:t xml:space="preserve">Wykonawca przeprowadzi przed planowanym terminem odbioru końcowego, </w:t>
      </w:r>
      <w:r>
        <w:rPr>
          <w:rFonts w:ascii="Verdana" w:hAnsi="Verdana"/>
        </w:rPr>
        <w:t xml:space="preserve">                  </w:t>
      </w:r>
      <w:r w:rsidR="009057BE" w:rsidRPr="009057BE">
        <w:rPr>
          <w:rFonts w:ascii="Verdana" w:hAnsi="Verdana"/>
        </w:rPr>
        <w:t>na własny koszt i ryzyko próby końcowe, rozruchy i uruchomienia wszelkich instalacji i urządzeń określonych w Dokumentacji projektowej, potwierdzone spisaniem stosownych Protokołów odbiorów, badań i sprawdzeń, zawiadamiając</w:t>
      </w:r>
      <w:r>
        <w:rPr>
          <w:rFonts w:ascii="Verdana" w:hAnsi="Verdana"/>
        </w:rPr>
        <w:t xml:space="preserve">                </w:t>
      </w:r>
      <w:r w:rsidR="009057BE" w:rsidRPr="009057BE">
        <w:rPr>
          <w:rFonts w:ascii="Verdana" w:hAnsi="Verdana"/>
        </w:rPr>
        <w:t xml:space="preserve"> o tym pisemnie Zamawiającego oraz wpisem do Dziennika Budowy nie później niż na 5 dni roboczych przed planowanym terminem ich przeprowadzenia.</w:t>
      </w:r>
    </w:p>
    <w:p w14:paraId="073FA0AF" w14:textId="54D7AE35" w:rsidR="0012263C" w:rsidRDefault="0012263C" w:rsidP="008013A2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b) </w:t>
      </w:r>
      <w:r w:rsidRPr="0012263C">
        <w:rPr>
          <w:rFonts w:ascii="Verdana" w:hAnsi="Verdana"/>
        </w:rPr>
        <w:t xml:space="preserve">Kierownik Budowy Wykonawcy dokona wpisu do Dziennika Budowy </w:t>
      </w:r>
      <w:r w:rsidR="008013A2">
        <w:rPr>
          <w:rFonts w:ascii="Verdana" w:hAnsi="Verdana"/>
        </w:rPr>
        <w:t xml:space="preserve">                                  </w:t>
      </w:r>
      <w:r w:rsidRPr="0012263C">
        <w:rPr>
          <w:rFonts w:ascii="Verdana" w:hAnsi="Verdana"/>
        </w:rPr>
        <w:t xml:space="preserve">o osiągnięciu gotowości do odbioru końcowego Przedmiotu Umowy, jednocześnie przekazując Zamawiającemu kompletną dokumentację odbiorową opracowaną według standardów Zamawiającego oraz dokumentację powykonawczą Zadania inwestycyjnego – wszystkie </w:t>
      </w:r>
      <w:r w:rsidRPr="0012263C">
        <w:rPr>
          <w:rFonts w:ascii="Verdana" w:hAnsi="Verdana"/>
          <w:b/>
          <w:bCs/>
        </w:rPr>
        <w:t xml:space="preserve">w czterech (4) egzemplarzach oraz w wersji elektronicznej </w:t>
      </w:r>
      <w:r w:rsidRPr="0012263C">
        <w:rPr>
          <w:rFonts w:ascii="Verdana" w:hAnsi="Verdana"/>
        </w:rPr>
        <w:t>na nośniku - przenośny dysk twardy.</w:t>
      </w:r>
    </w:p>
    <w:p w14:paraId="331F7BDD" w14:textId="453E4F4D" w:rsidR="008013A2" w:rsidRPr="008013A2" w:rsidRDefault="008013A2" w:rsidP="008013A2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c) </w:t>
      </w:r>
      <w:r w:rsidRPr="008013A2">
        <w:rPr>
          <w:rFonts w:ascii="Verdana" w:hAnsi="Verdana"/>
        </w:rPr>
        <w:t xml:space="preserve">Inspektor Nadzoru ze strony Zamawiającego w terminie </w:t>
      </w:r>
      <w:r w:rsidRPr="008013A2">
        <w:rPr>
          <w:rFonts w:ascii="Verdana" w:hAnsi="Verdana"/>
          <w:b/>
          <w:bCs/>
        </w:rPr>
        <w:t>do 5 dni roboczych</w:t>
      </w:r>
      <w:r w:rsidRPr="008013A2">
        <w:rPr>
          <w:rFonts w:ascii="Verdana" w:hAnsi="Verdana"/>
        </w:rPr>
        <w:t xml:space="preserve"> sprawdzi kompletność dokumentów opisanych powyżej oraz potwierdzi wpisem</w:t>
      </w:r>
      <w:r>
        <w:rPr>
          <w:rFonts w:ascii="Verdana" w:hAnsi="Verdana"/>
        </w:rPr>
        <w:t xml:space="preserve">                </w:t>
      </w:r>
      <w:r w:rsidRPr="008013A2">
        <w:rPr>
          <w:rFonts w:ascii="Verdana" w:hAnsi="Verdana"/>
        </w:rPr>
        <w:t xml:space="preserve"> w Dzienniku Budowy gotowość do odbioru końcowego. Następnie Zamawiający </w:t>
      </w:r>
      <w:r>
        <w:rPr>
          <w:rFonts w:ascii="Verdana" w:hAnsi="Verdana"/>
        </w:rPr>
        <w:t xml:space="preserve">             </w:t>
      </w:r>
      <w:r w:rsidRPr="008013A2">
        <w:rPr>
          <w:rFonts w:ascii="Verdana" w:hAnsi="Verdana"/>
        </w:rPr>
        <w:t xml:space="preserve">w terminie </w:t>
      </w:r>
      <w:r w:rsidRPr="008013A2">
        <w:rPr>
          <w:rFonts w:ascii="Verdana" w:hAnsi="Verdana"/>
          <w:b/>
          <w:bCs/>
        </w:rPr>
        <w:t>do 5 dni roboczych</w:t>
      </w:r>
      <w:r w:rsidRPr="008013A2">
        <w:rPr>
          <w:rFonts w:ascii="Verdana" w:hAnsi="Verdana"/>
        </w:rPr>
        <w:t xml:space="preserve"> wyznaczy termin Odbioru końcowego oraz powoła Komisję Odbiorową z udziałem Zamawiającego i Wykonawcy.</w:t>
      </w:r>
    </w:p>
    <w:p w14:paraId="59DF9B49" w14:textId="27C38590" w:rsidR="008013A2" w:rsidRPr="008013A2" w:rsidRDefault="00B80582" w:rsidP="008013A2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12. </w:t>
      </w:r>
      <w:r w:rsidR="008013A2" w:rsidRPr="008013A2">
        <w:rPr>
          <w:rFonts w:ascii="Verdana" w:hAnsi="Verdana"/>
        </w:rPr>
        <w:t xml:space="preserve">Raport końcowy powinien zawierać, co najmniej: </w:t>
      </w:r>
    </w:p>
    <w:p w14:paraId="72551CBA" w14:textId="666CF476" w:rsidR="008013A2" w:rsidRPr="008013A2" w:rsidRDefault="008013A2" w:rsidP="008013A2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a) </w:t>
      </w:r>
      <w:r w:rsidRPr="008013A2">
        <w:rPr>
          <w:rFonts w:ascii="Verdana" w:hAnsi="Verdana"/>
        </w:rPr>
        <w:t xml:space="preserve">końcowe rozliczenie ilości wykonanych robót budowlanych i powykonawczą Tabelę Elementów Rozliczeniowych, </w:t>
      </w:r>
    </w:p>
    <w:p w14:paraId="463C0A46" w14:textId="31E72E60" w:rsidR="008013A2" w:rsidRPr="008013A2" w:rsidRDefault="008013A2" w:rsidP="008013A2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b) </w:t>
      </w:r>
      <w:r w:rsidRPr="008013A2">
        <w:rPr>
          <w:rFonts w:ascii="Verdana" w:hAnsi="Verdana"/>
        </w:rPr>
        <w:t xml:space="preserve">rozliczenie finansowe Zadania inwestycyjnego zgodnie z wymogami Zamawiającego, a także podmiotów udzielających dofinansowania dla zadania inwestycyjnego bez względu na źródło dofinansowania, </w:t>
      </w:r>
    </w:p>
    <w:p w14:paraId="3E158EA4" w14:textId="7C374BF2" w:rsidR="0012263C" w:rsidRPr="007B1756" w:rsidRDefault="008013A2" w:rsidP="00B44CC5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c) </w:t>
      </w:r>
      <w:r w:rsidRPr="008013A2">
        <w:rPr>
          <w:rFonts w:ascii="Verdana" w:hAnsi="Verdana"/>
        </w:rPr>
        <w:t>całą dokumentację przygotowaną do odbioru końcowego zawierającą, takie dokumenty jak: sprawozdanie techniczne końcowe, protokoły z narad, inwentaryzację geodezyjną powykonawczą, mapę powykonawczą, wystąpienia Wykonawcy Robót budowlanych, polecenia zmian, wnioski Wykonawcy Robót budowlanych, obmiary, aprobaty techniczne, atesty i deklaracje zgodności, receptury, świadectwa jakości, programy zapewnienia jakości, wyniki badań, dokumentację powykonawczą techniczną, informacje niezbędne do sporządzenia dokumentów PT, OT, książki obiektu, itp. (w zależności, jeżeli dotyczą).</w:t>
      </w:r>
    </w:p>
    <w:p w14:paraId="750A3B7E" w14:textId="5C49DCE7" w:rsidR="009C70BA" w:rsidRPr="004E4DD6" w:rsidRDefault="009C70BA" w:rsidP="00B914F1">
      <w:pPr>
        <w:spacing w:line="360" w:lineRule="auto"/>
        <w:rPr>
          <w:rFonts w:ascii="Verdana" w:hAnsi="Verdana"/>
        </w:rPr>
      </w:pPr>
    </w:p>
    <w:sectPr w:rsidR="009C70BA" w:rsidRPr="004E4DD6" w:rsidSect="00AA5ED3"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0081F" w14:textId="77777777" w:rsidR="00B13AB0" w:rsidRDefault="00B13AB0" w:rsidP="00060FF5">
      <w:pPr>
        <w:spacing w:after="0" w:line="240" w:lineRule="auto"/>
      </w:pPr>
      <w:r>
        <w:separator/>
      </w:r>
    </w:p>
  </w:endnote>
  <w:endnote w:type="continuationSeparator" w:id="0">
    <w:p w14:paraId="1BC255F7" w14:textId="77777777" w:rsidR="00B13AB0" w:rsidRDefault="00B13AB0" w:rsidP="0006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A76C2" w14:textId="77777777" w:rsidR="00B13AB0" w:rsidRDefault="00B13AB0" w:rsidP="00060FF5">
      <w:pPr>
        <w:spacing w:after="0" w:line="240" w:lineRule="auto"/>
      </w:pPr>
      <w:r>
        <w:separator/>
      </w:r>
    </w:p>
  </w:footnote>
  <w:footnote w:type="continuationSeparator" w:id="0">
    <w:p w14:paraId="5D825F51" w14:textId="77777777" w:rsidR="00B13AB0" w:rsidRDefault="00B13AB0" w:rsidP="00060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2702"/>
    <w:multiLevelType w:val="hybridMultilevel"/>
    <w:tmpl w:val="43FA387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280F3B"/>
    <w:multiLevelType w:val="hybridMultilevel"/>
    <w:tmpl w:val="D0FCD79E"/>
    <w:lvl w:ilvl="0" w:tplc="F1840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EB525D"/>
    <w:multiLevelType w:val="hybridMultilevel"/>
    <w:tmpl w:val="00727590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7F54AA6"/>
    <w:multiLevelType w:val="hybridMultilevel"/>
    <w:tmpl w:val="09DA6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09E6"/>
    <w:multiLevelType w:val="multilevel"/>
    <w:tmpl w:val="C686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DA348D"/>
    <w:multiLevelType w:val="hybridMultilevel"/>
    <w:tmpl w:val="91FABC1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C6B68E7"/>
    <w:multiLevelType w:val="multilevel"/>
    <w:tmpl w:val="77987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04014E"/>
    <w:multiLevelType w:val="hybridMultilevel"/>
    <w:tmpl w:val="7A0CAA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231461"/>
    <w:multiLevelType w:val="hybridMultilevel"/>
    <w:tmpl w:val="DE1C81BC"/>
    <w:lvl w:ilvl="0" w:tplc="7FCAF86E">
      <w:numFmt w:val="bullet"/>
      <w:lvlText w:val="•"/>
      <w:lvlJc w:val="left"/>
      <w:pPr>
        <w:ind w:left="1776" w:hanging="360"/>
      </w:pPr>
      <w:rPr>
        <w:rFonts w:ascii="Verdana" w:eastAsia="CalibriLight" w:hAnsi="Verdana" w:cs="CalibriLight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91C5270"/>
    <w:multiLevelType w:val="hybridMultilevel"/>
    <w:tmpl w:val="66FAFC22"/>
    <w:lvl w:ilvl="0" w:tplc="AA1EE4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D4420"/>
    <w:multiLevelType w:val="hybridMultilevel"/>
    <w:tmpl w:val="A1BC1E4C"/>
    <w:lvl w:ilvl="0" w:tplc="7FCAF86E">
      <w:numFmt w:val="bullet"/>
      <w:lvlText w:val="•"/>
      <w:lvlJc w:val="left"/>
      <w:pPr>
        <w:ind w:left="1776" w:hanging="360"/>
      </w:pPr>
      <w:rPr>
        <w:rFonts w:ascii="Verdana" w:eastAsia="CalibriLight" w:hAnsi="Verdana" w:cs="CalibriLight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DEF3436"/>
    <w:multiLevelType w:val="hybridMultilevel"/>
    <w:tmpl w:val="9312BA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1396C01"/>
    <w:multiLevelType w:val="hybridMultilevel"/>
    <w:tmpl w:val="701653E2"/>
    <w:lvl w:ilvl="0" w:tplc="7FCAF86E">
      <w:numFmt w:val="bullet"/>
      <w:lvlText w:val="•"/>
      <w:lvlJc w:val="left"/>
      <w:pPr>
        <w:ind w:left="1776" w:hanging="360"/>
      </w:pPr>
      <w:rPr>
        <w:rFonts w:ascii="Verdana" w:eastAsia="CalibriLight" w:hAnsi="Verdana" w:cs="CalibriLight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2F57B68"/>
    <w:multiLevelType w:val="hybridMultilevel"/>
    <w:tmpl w:val="44FE284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43F017B9"/>
    <w:multiLevelType w:val="hybridMultilevel"/>
    <w:tmpl w:val="B354231A"/>
    <w:lvl w:ilvl="0" w:tplc="5010CF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67F2F2E"/>
    <w:multiLevelType w:val="hybridMultilevel"/>
    <w:tmpl w:val="9A4616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85D232F"/>
    <w:multiLevelType w:val="hybridMultilevel"/>
    <w:tmpl w:val="4EA44F58"/>
    <w:lvl w:ilvl="0" w:tplc="7FCAF86E">
      <w:numFmt w:val="bullet"/>
      <w:lvlText w:val="•"/>
      <w:lvlJc w:val="left"/>
      <w:pPr>
        <w:ind w:left="1068" w:hanging="360"/>
      </w:pPr>
      <w:rPr>
        <w:rFonts w:ascii="Verdana" w:eastAsia="CalibriLight" w:hAnsi="Verdana" w:cs="CalibriLight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C961D9D"/>
    <w:multiLevelType w:val="hybridMultilevel"/>
    <w:tmpl w:val="A6C689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DFC4982"/>
    <w:multiLevelType w:val="hybridMultilevel"/>
    <w:tmpl w:val="6834F9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40158B8"/>
    <w:multiLevelType w:val="hybridMultilevel"/>
    <w:tmpl w:val="5622F288"/>
    <w:lvl w:ilvl="0" w:tplc="D9F2B054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C95C54"/>
    <w:multiLevelType w:val="hybridMultilevel"/>
    <w:tmpl w:val="0DF0158C"/>
    <w:lvl w:ilvl="0" w:tplc="F5D6D974">
      <w:start w:val="1"/>
      <w:numFmt w:val="decimal"/>
      <w:lvlText w:val="%1."/>
      <w:lvlJc w:val="left"/>
      <w:pPr>
        <w:ind w:left="144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9E412B"/>
    <w:multiLevelType w:val="multilevel"/>
    <w:tmpl w:val="BD32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A972AA"/>
    <w:multiLevelType w:val="hybridMultilevel"/>
    <w:tmpl w:val="D1CAC3CA"/>
    <w:lvl w:ilvl="0" w:tplc="C942874E">
      <w:start w:val="1"/>
      <w:numFmt w:val="decimal"/>
      <w:lvlText w:val="%1."/>
      <w:lvlJc w:val="left"/>
      <w:pPr>
        <w:ind w:left="1440" w:hanging="360"/>
      </w:pPr>
      <w:rPr>
        <w:rFonts w:ascii="Verdana" w:eastAsiaTheme="minorHAnsi" w:hAnsi="Verdana" w:cstheme="minorBidi"/>
        <w:b w:val="0"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F564F6"/>
    <w:multiLevelType w:val="hybridMultilevel"/>
    <w:tmpl w:val="D8EA465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70B63997"/>
    <w:multiLevelType w:val="multilevel"/>
    <w:tmpl w:val="3D64A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741381"/>
    <w:multiLevelType w:val="multilevel"/>
    <w:tmpl w:val="E55CA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7B05AB"/>
    <w:multiLevelType w:val="hybridMultilevel"/>
    <w:tmpl w:val="9E70C032"/>
    <w:lvl w:ilvl="0" w:tplc="3A52E6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79306A7"/>
    <w:multiLevelType w:val="multilevel"/>
    <w:tmpl w:val="C0589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D850C9"/>
    <w:multiLevelType w:val="hybridMultilevel"/>
    <w:tmpl w:val="5526E69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EDD48EB"/>
    <w:multiLevelType w:val="hybridMultilevel"/>
    <w:tmpl w:val="54D24F90"/>
    <w:lvl w:ilvl="0" w:tplc="7FCAF86E">
      <w:numFmt w:val="bullet"/>
      <w:lvlText w:val="•"/>
      <w:lvlJc w:val="left"/>
      <w:pPr>
        <w:ind w:left="1068" w:hanging="360"/>
      </w:pPr>
      <w:rPr>
        <w:rFonts w:ascii="Verdana" w:eastAsia="CalibriLight" w:hAnsi="Verdana" w:cs="Calibr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900334">
    <w:abstractNumId w:val="9"/>
  </w:num>
  <w:num w:numId="2" w16cid:durableId="134839382">
    <w:abstractNumId w:val="20"/>
  </w:num>
  <w:num w:numId="3" w16cid:durableId="1076049243">
    <w:abstractNumId w:val="24"/>
  </w:num>
  <w:num w:numId="4" w16cid:durableId="1345748892">
    <w:abstractNumId w:val="21"/>
  </w:num>
  <w:num w:numId="5" w16cid:durableId="1271428436">
    <w:abstractNumId w:val="4"/>
  </w:num>
  <w:num w:numId="6" w16cid:durableId="2054693078">
    <w:abstractNumId w:val="25"/>
  </w:num>
  <w:num w:numId="7" w16cid:durableId="677660911">
    <w:abstractNumId w:val="27"/>
  </w:num>
  <w:num w:numId="8" w16cid:durableId="2058430813">
    <w:abstractNumId w:val="6"/>
  </w:num>
  <w:num w:numId="9" w16cid:durableId="197351180">
    <w:abstractNumId w:val="14"/>
  </w:num>
  <w:num w:numId="10" w16cid:durableId="408770161">
    <w:abstractNumId w:val="2"/>
  </w:num>
  <w:num w:numId="11" w16cid:durableId="978222394">
    <w:abstractNumId w:val="7"/>
  </w:num>
  <w:num w:numId="12" w16cid:durableId="929578312">
    <w:abstractNumId w:val="5"/>
  </w:num>
  <w:num w:numId="13" w16cid:durableId="1267617898">
    <w:abstractNumId w:val="28"/>
  </w:num>
  <w:num w:numId="14" w16cid:durableId="1732919963">
    <w:abstractNumId w:val="22"/>
  </w:num>
  <w:num w:numId="15" w16cid:durableId="35855997">
    <w:abstractNumId w:val="17"/>
  </w:num>
  <w:num w:numId="16" w16cid:durableId="826825743">
    <w:abstractNumId w:val="11"/>
  </w:num>
  <w:num w:numId="17" w16cid:durableId="1944074338">
    <w:abstractNumId w:val="23"/>
  </w:num>
  <w:num w:numId="18" w16cid:durableId="683047942">
    <w:abstractNumId w:val="15"/>
  </w:num>
  <w:num w:numId="19" w16cid:durableId="396129495">
    <w:abstractNumId w:val="26"/>
  </w:num>
  <w:num w:numId="20" w16cid:durableId="1477524505">
    <w:abstractNumId w:val="13"/>
  </w:num>
  <w:num w:numId="21" w16cid:durableId="355468771">
    <w:abstractNumId w:val="3"/>
  </w:num>
  <w:num w:numId="22" w16cid:durableId="1982611671">
    <w:abstractNumId w:val="19"/>
  </w:num>
  <w:num w:numId="23" w16cid:durableId="941574825">
    <w:abstractNumId w:val="1"/>
  </w:num>
  <w:num w:numId="24" w16cid:durableId="667558903">
    <w:abstractNumId w:val="0"/>
  </w:num>
  <w:num w:numId="25" w16cid:durableId="1003506494">
    <w:abstractNumId w:val="16"/>
  </w:num>
  <w:num w:numId="26" w16cid:durableId="1695155392">
    <w:abstractNumId w:val="18"/>
  </w:num>
  <w:num w:numId="27" w16cid:durableId="763383590">
    <w:abstractNumId w:val="8"/>
  </w:num>
  <w:num w:numId="28" w16cid:durableId="1779448680">
    <w:abstractNumId w:val="10"/>
  </w:num>
  <w:num w:numId="29" w16cid:durableId="266691950">
    <w:abstractNumId w:val="29"/>
  </w:num>
  <w:num w:numId="30" w16cid:durableId="1514687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A69"/>
    <w:rsid w:val="0000797B"/>
    <w:rsid w:val="0001535F"/>
    <w:rsid w:val="0003045E"/>
    <w:rsid w:val="00051EB8"/>
    <w:rsid w:val="00060FF5"/>
    <w:rsid w:val="00084E47"/>
    <w:rsid w:val="00095055"/>
    <w:rsid w:val="000A085B"/>
    <w:rsid w:val="000C44AB"/>
    <w:rsid w:val="000D0D1C"/>
    <w:rsid w:val="000E7E14"/>
    <w:rsid w:val="000F4D17"/>
    <w:rsid w:val="00102029"/>
    <w:rsid w:val="0010406F"/>
    <w:rsid w:val="00110F1D"/>
    <w:rsid w:val="0012263C"/>
    <w:rsid w:val="00150B73"/>
    <w:rsid w:val="00151A69"/>
    <w:rsid w:val="0015416F"/>
    <w:rsid w:val="00160807"/>
    <w:rsid w:val="00186F01"/>
    <w:rsid w:val="001A1409"/>
    <w:rsid w:val="001D585C"/>
    <w:rsid w:val="001D624A"/>
    <w:rsid w:val="001F4A0B"/>
    <w:rsid w:val="001F737F"/>
    <w:rsid w:val="00232C7E"/>
    <w:rsid w:val="00241FF9"/>
    <w:rsid w:val="002622BD"/>
    <w:rsid w:val="00283483"/>
    <w:rsid w:val="002926C4"/>
    <w:rsid w:val="002B0A68"/>
    <w:rsid w:val="002C166E"/>
    <w:rsid w:val="002F7EEC"/>
    <w:rsid w:val="00307ECC"/>
    <w:rsid w:val="00317A6E"/>
    <w:rsid w:val="00317FEE"/>
    <w:rsid w:val="00334276"/>
    <w:rsid w:val="00354F47"/>
    <w:rsid w:val="00361CA7"/>
    <w:rsid w:val="003672A2"/>
    <w:rsid w:val="003700B1"/>
    <w:rsid w:val="00370851"/>
    <w:rsid w:val="00374EE6"/>
    <w:rsid w:val="0037609C"/>
    <w:rsid w:val="003C1AD9"/>
    <w:rsid w:val="003C428A"/>
    <w:rsid w:val="003D0E5B"/>
    <w:rsid w:val="003D6CAC"/>
    <w:rsid w:val="003D6F9D"/>
    <w:rsid w:val="003E02D5"/>
    <w:rsid w:val="003E478A"/>
    <w:rsid w:val="00413936"/>
    <w:rsid w:val="00423B57"/>
    <w:rsid w:val="0044093B"/>
    <w:rsid w:val="004768AA"/>
    <w:rsid w:val="004D3D6B"/>
    <w:rsid w:val="004E4DD6"/>
    <w:rsid w:val="00535308"/>
    <w:rsid w:val="00543C87"/>
    <w:rsid w:val="0055465E"/>
    <w:rsid w:val="00571A88"/>
    <w:rsid w:val="00582B08"/>
    <w:rsid w:val="00592F8A"/>
    <w:rsid w:val="00597E42"/>
    <w:rsid w:val="005A4BB9"/>
    <w:rsid w:val="00622E1D"/>
    <w:rsid w:val="0065081C"/>
    <w:rsid w:val="006545A1"/>
    <w:rsid w:val="00655D75"/>
    <w:rsid w:val="006663FF"/>
    <w:rsid w:val="00672B0D"/>
    <w:rsid w:val="006A738E"/>
    <w:rsid w:val="006B5730"/>
    <w:rsid w:val="006E2D41"/>
    <w:rsid w:val="006E2DDF"/>
    <w:rsid w:val="006F5F7E"/>
    <w:rsid w:val="006F7D08"/>
    <w:rsid w:val="00747A89"/>
    <w:rsid w:val="00755811"/>
    <w:rsid w:val="007558C8"/>
    <w:rsid w:val="00755A3A"/>
    <w:rsid w:val="00763CE0"/>
    <w:rsid w:val="00764B70"/>
    <w:rsid w:val="007751FA"/>
    <w:rsid w:val="007A774D"/>
    <w:rsid w:val="007B1756"/>
    <w:rsid w:val="007D1FE4"/>
    <w:rsid w:val="007D7AAD"/>
    <w:rsid w:val="007F7240"/>
    <w:rsid w:val="008013A2"/>
    <w:rsid w:val="00860BC0"/>
    <w:rsid w:val="008664C0"/>
    <w:rsid w:val="00884573"/>
    <w:rsid w:val="008C4130"/>
    <w:rsid w:val="008E5ECB"/>
    <w:rsid w:val="009057BE"/>
    <w:rsid w:val="0093440F"/>
    <w:rsid w:val="009419B0"/>
    <w:rsid w:val="0095447D"/>
    <w:rsid w:val="00955264"/>
    <w:rsid w:val="00962833"/>
    <w:rsid w:val="00994D51"/>
    <w:rsid w:val="009A7F76"/>
    <w:rsid w:val="009C5044"/>
    <w:rsid w:val="009C70BA"/>
    <w:rsid w:val="009E0F14"/>
    <w:rsid w:val="00A13B61"/>
    <w:rsid w:val="00A3128C"/>
    <w:rsid w:val="00A61A9D"/>
    <w:rsid w:val="00A77FD4"/>
    <w:rsid w:val="00AA5ED3"/>
    <w:rsid w:val="00AB00AA"/>
    <w:rsid w:val="00AF0D79"/>
    <w:rsid w:val="00B13AB0"/>
    <w:rsid w:val="00B34400"/>
    <w:rsid w:val="00B44CC5"/>
    <w:rsid w:val="00B76EB7"/>
    <w:rsid w:val="00B80582"/>
    <w:rsid w:val="00B914F1"/>
    <w:rsid w:val="00B91864"/>
    <w:rsid w:val="00BD2640"/>
    <w:rsid w:val="00BD34AB"/>
    <w:rsid w:val="00C13047"/>
    <w:rsid w:val="00C24825"/>
    <w:rsid w:val="00C42D7D"/>
    <w:rsid w:val="00C4593E"/>
    <w:rsid w:val="00C5116C"/>
    <w:rsid w:val="00C815BF"/>
    <w:rsid w:val="00CC459F"/>
    <w:rsid w:val="00CF2F52"/>
    <w:rsid w:val="00CF56D8"/>
    <w:rsid w:val="00CF65D0"/>
    <w:rsid w:val="00D01EA5"/>
    <w:rsid w:val="00D1309C"/>
    <w:rsid w:val="00D44F40"/>
    <w:rsid w:val="00D456D6"/>
    <w:rsid w:val="00D569EC"/>
    <w:rsid w:val="00D83B9B"/>
    <w:rsid w:val="00D96448"/>
    <w:rsid w:val="00DB5A28"/>
    <w:rsid w:val="00DC4E19"/>
    <w:rsid w:val="00DC7855"/>
    <w:rsid w:val="00DF65E3"/>
    <w:rsid w:val="00E237E0"/>
    <w:rsid w:val="00E36385"/>
    <w:rsid w:val="00E57468"/>
    <w:rsid w:val="00E76491"/>
    <w:rsid w:val="00E911CE"/>
    <w:rsid w:val="00EB6E71"/>
    <w:rsid w:val="00EC7624"/>
    <w:rsid w:val="00EE661F"/>
    <w:rsid w:val="00EF0C86"/>
    <w:rsid w:val="00F030B9"/>
    <w:rsid w:val="00F118F6"/>
    <w:rsid w:val="00F12CEB"/>
    <w:rsid w:val="00F3005C"/>
    <w:rsid w:val="00F37F5A"/>
    <w:rsid w:val="00F553D3"/>
    <w:rsid w:val="00F70000"/>
    <w:rsid w:val="00F91FD6"/>
    <w:rsid w:val="00FD21FE"/>
    <w:rsid w:val="00FE0DA0"/>
    <w:rsid w:val="00FE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13C8"/>
  <w15:chartTrackingRefBased/>
  <w15:docId w15:val="{7FEE0D09-4DA2-4268-8A56-B55B1F93F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000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42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8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8A"/>
    <w:rPr>
      <w:b/>
      <w:bCs/>
      <w:sz w:val="20"/>
      <w:szCs w:val="20"/>
    </w:rPr>
  </w:style>
  <w:style w:type="paragraph" w:customStyle="1" w:styleId="Default">
    <w:name w:val="Default"/>
    <w:rsid w:val="00571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60F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60F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60F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7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E8A6-7D01-4775-B3BE-9F902F2A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5384</Words>
  <Characters>32309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Langner</dc:creator>
  <cp:keywords/>
  <dc:description/>
  <cp:lastModifiedBy>twojtaszyk</cp:lastModifiedBy>
  <cp:revision>3</cp:revision>
  <cp:lastPrinted>2025-01-03T08:29:00Z</cp:lastPrinted>
  <dcterms:created xsi:type="dcterms:W3CDTF">2026-05-05T12:40:00Z</dcterms:created>
  <dcterms:modified xsi:type="dcterms:W3CDTF">2026-05-06T05:31:00Z</dcterms:modified>
</cp:coreProperties>
</file>